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89" w:rsidRDefault="00467189" w:rsidP="004671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" cy="895350"/>
            <wp:effectExtent l="0" t="0" r="0" b="0"/>
            <wp:docPr id="2" name="Рисунок 2" descr="Описание: https://www.riadagestan.ru/upload/iblock/97d/97d914116c0cfea402784ae820579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iadagestan.ru/upload/iblock/97d/97d914116c0cfea402784ae8205794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keepNext/>
        <w:spacing w:after="0" w:line="240" w:lineRule="auto"/>
        <w:ind w:hanging="9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МИНИСТЕРСТВО ОБРАЗОВАНИЯ И НАУКИ</w:t>
      </w:r>
    </w:p>
    <w:p w:rsidR="00467189" w:rsidRDefault="00467189" w:rsidP="00467189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ОБРАЗОВАТЕЛЬНОЕ УЧРЕЖДЕНИЕ</w:t>
      </w: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 ХРЮГСКИЙ ДЕТСКИЙ САД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«СОКОЛЕНОК»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189" w:rsidRDefault="00467189" w:rsidP="00467189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/>
          <w:u w:val="single"/>
        </w:rPr>
        <w:t>.Хрюг, Ахтынский район, Республика Даге</w:t>
      </w:r>
      <w:r w:rsidR="00DC2ED4">
        <w:rPr>
          <w:rFonts w:ascii="Times New Roman" w:eastAsia="Times New Roman" w:hAnsi="Times New Roman" w:cs="Times New Roman"/>
          <w:b/>
          <w:u w:val="single"/>
        </w:rPr>
        <w:t>стан 368741 тел.</w:t>
      </w:r>
      <w:proofErr w:type="gramEnd"/>
      <w:r w:rsidR="00DC2ED4">
        <w:rPr>
          <w:rFonts w:ascii="Times New Roman" w:eastAsia="Times New Roman" w:hAnsi="Times New Roman" w:cs="Times New Roman"/>
          <w:b/>
          <w:u w:val="single"/>
        </w:rPr>
        <w:t xml:space="preserve"> 8-988-695-42-49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hyperlink r:id="rId6" w:history="1"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dousokol</w:t>
        </w:r>
        <w:r>
          <w:rPr>
            <w:rStyle w:val="a8"/>
            <w:rFonts w:ascii="Times New Roman" w:eastAsia="Times New Roman" w:hAnsi="Times New Roman" w:cs="Times New Roman"/>
            <w:b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ro</w:t>
        </w:r>
        <w:r>
          <w:rPr>
            <w:rStyle w:val="a8"/>
            <w:rFonts w:ascii="Times New Roman" w:eastAsia="Times New Roman" w:hAnsi="Times New Roman" w:cs="Times New Roman"/>
            <w:b/>
          </w:rPr>
          <w:t>.</w:t>
        </w:r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ru</w:t>
        </w:r>
      </w:hyperlink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23CF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23CFD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Заведующий д/с «Соколенок»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476E17">
        <w:rPr>
          <w:rFonts w:ascii="Times New Roman" w:hAnsi="Times New Roman" w:cs="Times New Roman"/>
          <w:sz w:val="28"/>
          <w:szCs w:val="28"/>
        </w:rPr>
        <w:t>Сулейманова</w:t>
      </w:r>
      <w:proofErr w:type="spellEnd"/>
      <w:r w:rsidR="00476E17">
        <w:rPr>
          <w:rFonts w:ascii="Times New Roman" w:hAnsi="Times New Roman" w:cs="Times New Roman"/>
          <w:sz w:val="28"/>
          <w:szCs w:val="28"/>
        </w:rPr>
        <w:t xml:space="preserve"> А.Г</w:t>
      </w:r>
      <w:r w:rsidRPr="00523CFD">
        <w:rPr>
          <w:rFonts w:ascii="Times New Roman" w:hAnsi="Times New Roman" w:cs="Times New Roman"/>
          <w:sz w:val="28"/>
          <w:szCs w:val="28"/>
        </w:rPr>
        <w:t>.</w:t>
      </w:r>
    </w:p>
    <w:p w:rsidR="00467189" w:rsidRPr="00523CFD" w:rsidRDefault="00476E17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«_____»__________»2021</w:t>
      </w:r>
      <w:r w:rsidR="00467189">
        <w:rPr>
          <w:rFonts w:ascii="Times New Roman" w:hAnsi="Times New Roman" w:cs="Times New Roman"/>
          <w:sz w:val="28"/>
          <w:szCs w:val="28"/>
        </w:rPr>
        <w:t xml:space="preserve"> </w:t>
      </w:r>
      <w:r w:rsidR="00467189" w:rsidRPr="00523CFD">
        <w:rPr>
          <w:rFonts w:ascii="Times New Roman" w:hAnsi="Times New Roman" w:cs="Times New Roman"/>
          <w:sz w:val="28"/>
          <w:szCs w:val="28"/>
        </w:rPr>
        <w:t xml:space="preserve">г.            </w:t>
      </w:r>
    </w:p>
    <w:p w:rsidR="00DE23EB" w:rsidRPr="00DE23EB" w:rsidRDefault="00DE23EB" w:rsidP="00467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Годовой план</w:t>
      </w:r>
    </w:p>
    <w:p w:rsidR="00DE23EB" w:rsidRDefault="00347BF1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</w:t>
      </w:r>
      <w:r w:rsidR="00DE23E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аботы </w:t>
      </w:r>
      <w:proofErr w:type="spellStart"/>
      <w:r w:rsidR="00DE23E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</w:t>
      </w:r>
      <w:proofErr w:type="spellEnd"/>
      <w:r w:rsidR="00DE23E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/с «Соколенок»</w:t>
      </w:r>
    </w:p>
    <w:p w:rsidR="00DE23EB" w:rsidRDefault="00476E17" w:rsidP="0046718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 2021-2022</w:t>
      </w:r>
      <w:r w:rsidR="00DE23E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учебный год.</w:t>
      </w:r>
    </w:p>
    <w:p w:rsidR="00DE23EB" w:rsidRDefault="00DE23EB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3450" cy="2714625"/>
            <wp:effectExtent l="0" t="0" r="0" b="9525"/>
            <wp:docPr id="1" name="Рисунок 1" descr="Описание: http://www.travellers.ru/img/imbase/ru/d/d7/khry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travellers.ru/img/imbase/ru/d/d7/khry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Хрюг </w:t>
      </w:r>
    </w:p>
    <w:p w:rsidR="00DE23EB" w:rsidRDefault="00DE23EB" w:rsidP="00DE23EB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Информационный раздел.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 дошкольном образовательном учреждении.</w:t>
      </w:r>
    </w:p>
    <w:tbl>
      <w:tblPr>
        <w:tblStyle w:val="a5"/>
        <w:tblpPr w:leftFromText="180" w:rightFromText="180" w:vertAnchor="text" w:horzAnchor="margin" w:tblpXSpec="center" w:tblpY="164"/>
        <w:tblW w:w="9747" w:type="dxa"/>
        <w:tblLook w:val="04A0"/>
      </w:tblPr>
      <w:tblGrid>
        <w:gridCol w:w="4253"/>
        <w:gridCol w:w="5494"/>
      </w:tblGrid>
      <w:tr w:rsidR="00DE23EB" w:rsidTr="00347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«Соколенок»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347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учреждения, индекс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Ахтынский район с. Хрюг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367841</w:t>
            </w:r>
          </w:p>
        </w:tc>
      </w:tr>
      <w:tr w:rsidR="00DE23EB" w:rsidTr="00347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7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(988) 695-42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E23EB" w:rsidTr="00347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7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Гаджиметовна</w:t>
            </w:r>
            <w:proofErr w:type="spellEnd"/>
          </w:p>
        </w:tc>
      </w:tr>
      <w:tr w:rsidR="00DE23EB" w:rsidTr="00347B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МР «Ахтынский район»</w:t>
            </w:r>
          </w:p>
        </w:tc>
      </w:tr>
      <w:tr w:rsidR="00DE23EB" w:rsidTr="00347BF1">
        <w:trPr>
          <w:trHeight w:val="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7538 от 23.04.2014г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BF1" w:rsidRDefault="00347BF1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«Соколенок» работает по программе ФГОС</w:t>
      </w:r>
    </w:p>
    <w:p w:rsidR="00DE23EB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–4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Pr="00DE23EB" w:rsidRDefault="00DE23EB" w:rsidP="00DE23EB">
      <w:pPr>
        <w:pStyle w:val="af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младшая группа (от 2х до 3х лет) – 1 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 младшая группа (от 3х до 4х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средняя группа (от</w:t>
      </w:r>
      <w:r w:rsidR="00467189">
        <w:rPr>
          <w:sz w:val="28"/>
          <w:szCs w:val="28"/>
        </w:rPr>
        <w:t xml:space="preserve"> </w:t>
      </w:r>
      <w:r>
        <w:rPr>
          <w:sz w:val="28"/>
          <w:szCs w:val="28"/>
        </w:rPr>
        <w:t>4х до 5ти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старшая группа (от 5ти до 6ти лет) -1гр.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Фактический списочный </w:t>
      </w:r>
      <w:r w:rsidR="00DC2ED4">
        <w:rPr>
          <w:rFonts w:ascii="Times New Roman" w:eastAsia="Times New Roman" w:hAnsi="Times New Roman" w:cs="Times New Roman"/>
          <w:sz w:val="28"/>
          <w:szCs w:val="28"/>
        </w:rPr>
        <w:t>состав 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DE23EB" w:rsidRDefault="00DC2ED4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работников 34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07.30- 17.30, рабочая неделя - 6 дней.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Десяти часовой рабочий день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 с 8:00-13:00</w:t>
      </w:r>
      <w:bookmarkStart w:id="0" w:name="_GoBack"/>
      <w:bookmarkEnd w:id="0"/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E1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Анализ работы ДОУ за 2020-2021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Анализ обеспечения здоровья и здорового образа жизни.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ценностного отношения к здоровью и здоровому образу жизни у     детей.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здорового образа жизни, углубление знаний детей проходит в ходе мероприятий, которые заранее запланированы в работе ДОУ.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успешного формирования представлений о ЗОЖ у дошкольников проводятся следующие мероприятия: беседы с детьми о здоровом образе жизни, занятия, досуги, подвижные, дидактические, сюжетно-ролевые игры. Но не только отдельными мероприятиями прививаются детям представления о здоровом образе жизни, каждая минута пребывания ребенка в детском саду способствует решению данной задачи. Детям прививаются культурно-гигиенические навыки, формируют элементарные представления об окружающей среде, формируют привычку в ежедневных физкультурных упражнениях, развивают представления о строении собственного тела, назначении органов, формируют представления о том, что полезно и что вредно для организма. Воспитатели все это выполняют, придерживаясь программы И.М. Новиковой «Формирование представлений о здоровом образе жизни».</w:t>
      </w:r>
    </w:p>
    <w:p w:rsidR="00DE23EB" w:rsidRDefault="00DE23EB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простудных заболеваний в ДОУ уделяется серьезное внимание, проведению закаливающих мероприятий, которые разработаны с учетом возрастных особенностей детей. Для охраны жизни и здоровья детей проводятся систематически и постоянно закаливающие процедуры. Систематически во всех возрастных группах медицинские работники проводят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температурой воздуха в помещении, ведется контроль над физкультурными занятиями с целью определения правильности подбора общеразвивающий упражнений и основных видов движений. В качестве закаливающего средства используются солнце, воздух и вода. Воздух оказывает благотворное влияние на рост и развитие ребенка. Летом, особенно, частые экскурсии в парке, к зеленым зонам способствуют закаливанию воздухом.</w:t>
      </w:r>
    </w:p>
    <w:p w:rsidR="00DE23EB" w:rsidRDefault="00476E17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коллектива ДОУ в 2020-2021</w:t>
      </w:r>
      <w:r w:rsidR="00DE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велась согласно годовому плану и его основных задач:</w:t>
      </w:r>
    </w:p>
    <w:p w:rsidR="00DE23EB" w:rsidRDefault="00DE23EB" w:rsidP="00DE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  профессиональной  компетентности  педагогов  в области  освоения  новых  федеральных государственных образовательных стандартов дошкольного образования и внедрение инновационных методов работы.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Осуществлять планомерную работу по организации физкультурно-оздоровительных мероприятий совместно с родителями в соответствии с задачами ФГОС по охране жизни и укреплению физического и психического здоровья детей.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 Формировать комплексный подход в работе с детьми по развитию речи.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4.Продолжить коррекционно-развивающую работу с детьми, имеющими речевые нарушения.    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поставленными задачами коллектив детского сада справился. Для реализации годового плана были использованы следующие формы и методы работы: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– наставничество;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консультации;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семинары;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самообразование.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«Соколенок» работал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М.А.Васильевой, Т.С. Комаровой, региональной программой «Дети гор» и «Родничок».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предметная среда в ДОУ организована с учетом традиционных видов детской деятельности: игры, рисования, лепки, конструирования.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развития детей и изучения работы педагогов были проведены тематические контроли («Речевое развитие детей в детском саду» во всех группах, «Организация и эффективность работы по физическому развитию детей», «О правах всерьез» в старшей группе, «Работа педагогов по обеспечению безопасности в течение года» Занятия по   физической культуре, физкультурные досуги и праздники по программе под редакцией под редакцией 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М.А.Васильевой, Т.С. Комаровой, совместная и самостоятельная двигательная деятельность детей. Анализ занятий показал, решается целый комплекс воспитательных и образовательных задач, отбор программного материала осуществляется с учетом возрастных особенностей детей.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детского сада 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</w:t>
      </w:r>
    </w:p>
    <w:p w:rsidR="00DE23EB" w:rsidRDefault="00DE23EB" w:rsidP="00DE2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 опираются на характерные для дошкольников виды деятельности и формы мышления, Одним словом, образовательный процесс направлен на выравнивание стартовых возможностей детей, приходящих в школу.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осуществлялась в соответствии с годовым планом работы. Систематически проводилось анкетирование родителей для выявления информированности о воспитательно-образовательной работе в ДОУ, которое показало, что родители стали больше интересоваться успехами своих детей, принимать участие в жизни ДОУ. Анкетирование было проведено с целью изучения пожеланий родителей.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процент посещений родителями общих и групповых собраний, мероприятий проводимых совместно с родителями недостаточно высок. Формы работы с родителями в основном, традиционные, в новом учебном году рекомендуется вести работу по возрождению лучших отечественных традиций семейного воспитания.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жизни и здоровья детей в детском саду строится на основе нормативов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обеспечены индивидуальными постельными принадлежностями, полотенцами. Имеются промаркированные шкафы для верхней одежды. Все оборудование закреплено. Соблюдаются требования к искусственному и естественному освещению. Соблюдается температурный режим в помещениях. Соблюдаются правила личной гигиены сотрудниками</w:t>
      </w:r>
    </w:p>
    <w:p w:rsidR="004D3B15" w:rsidRDefault="004D3B15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47BF1" w:rsidRDefault="00347BF1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Анализ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/с «Соколенок» по охране труда, пожарной                         безопасности, ГО и ЧС</w:t>
      </w:r>
    </w:p>
    <w:p w:rsidR="00DE23EB" w:rsidRDefault="00476E17" w:rsidP="00DE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2020 — 2021</w:t>
      </w:r>
      <w:r w:rsidR="00DE2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учебном году.</w:t>
      </w:r>
    </w:p>
    <w:tbl>
      <w:tblPr>
        <w:tblpPr w:leftFromText="180" w:rightFromText="180" w:bottomFromText="200" w:vertAnchor="text" w:horzAnchor="margin" w:tblpXSpec="center" w:tblpY="169"/>
        <w:tblW w:w="9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0"/>
        <w:gridCol w:w="2266"/>
        <w:gridCol w:w="6497"/>
      </w:tblGrid>
      <w:tr w:rsidR="00DE23EB" w:rsidTr="00DE23EB">
        <w:trPr>
          <w:trHeight w:val="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6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работы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Имеется 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необходимая документация, оформленная в соответствии с номенклатурой дел МКОУ ДО д/с «Соколенок» по охране труда, ПБ, ГО и ЧС, действующим законодательством и другими нормативными актами. Приказы по МБДОУ издавались своевременно.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по ОТ, ГО и ЧС регулярно рассматривались на производственных совещаниях, заседаниях совета МКОУ ДО д/с «Соколенок»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родительских собраниях. Систематически осуществлялся административно-общественный контроль в соответствии с требованиями. Выполнены предписания органов государственного надзора.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решались при согласовании с профсоюзным комитетом. Создана комиссия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ОТ, назначен уполномоченный по ОТ.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осматривались территория и помещения ДОУ, результаты фиксировались в журналах установленной формы. Имеются уголки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ЧС, С дошкольниками осуществлялась работа по правилам безопасного поведения в соответствии с разработанным планом мероприятий.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33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инструктажа.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инструктажи проводились своевременно по имеющемуся плану и по мере необходимости ответственными лицами. Учебная эвакуация проводилась регулярно в соответствии с графиком.</w:t>
            </w:r>
          </w:p>
        </w:tc>
      </w:tr>
      <w:tr w:rsidR="00DE23EB" w:rsidTr="00DE23EB">
        <w:trPr>
          <w:trHeight w:val="60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несчастных случаев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 w:rsidP="00476E17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Несчастных случаев и травм среди </w:t>
            </w:r>
            <w:r w:rsidR="0047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 в ДОУ не было в 2020 —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 году.</w:t>
            </w:r>
          </w:p>
        </w:tc>
      </w:tr>
    </w:tbl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7BF1" w:rsidRDefault="00347BF1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47BF1" w:rsidRDefault="00347BF1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Коллектив детского сада </w:t>
      </w:r>
    </w:p>
    <w:p w:rsidR="00DE23EB" w:rsidRDefault="00476E17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2021 – 2022</w:t>
      </w:r>
      <w:r w:rsidR="00DE23E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учебном году ставит перед собой следующие годовые задачи с учетом ФГОС: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17331" w:rsidRDefault="00DE23EB" w:rsidP="00D1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7331" w:rsidRPr="00D17331"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proofErr w:type="spellStart"/>
      <w:r w:rsidR="00D173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17331">
        <w:rPr>
          <w:rFonts w:ascii="Times New Roman" w:hAnsi="Times New Roman" w:cs="Times New Roman"/>
          <w:sz w:val="28"/>
          <w:szCs w:val="28"/>
        </w:rPr>
        <w:t xml:space="preserve"> – образовательную работу по экологическому воспитанию детей в ДОУ.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познавательные и личностные качества ребенка через организацию разных видов детской деятельности.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3EB" w:rsidRDefault="00D17331" w:rsidP="00DE23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3EB">
        <w:rPr>
          <w:rFonts w:ascii="Times New Roman" w:hAnsi="Times New Roman" w:cs="Times New Roman"/>
          <w:sz w:val="28"/>
          <w:szCs w:val="28"/>
          <w:lang w:eastAsia="ru-RU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DE23EB" w:rsidRDefault="00D17331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игровую деятельность.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2FE" w:rsidRDefault="00A452FE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Учебный план.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Пояснительная записка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учебному плану МКОУ ДО д/с «Соколенок»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учебного плана образовательного учреждения проводятся по программам: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и региональным программам «Дети гор», «Родничок».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учебный план обеспечивает реализацию государственного образовательного стандарта дошкольного образования и подготовку детей к школьному обучению.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учебного процесса, в том числе планирование недельной учебной нагрузки, осуществляется в соответствии с «Санитарно-эпидемиологическими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.4.1.2660-10» утвержденными Постановлением Главного государственного санитарного врача РФ от 22 июля 2010г. №91.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Режим дня организован в соответствии с возрастными особенностями детей и способствует их гармоническому развитию. Ежедневная прогулка организована 2 раза в день и составляет 3-3.5 часа. В конце прогулки проводятся подвижные игры и физические упражнения. Общая продолжительность дневного сна 2-2.5 часа. Самостоятельной двигательной активности детей отводится 3-4 часа ежедневно.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п.12.14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физкультурно-оздоровительного и эстетического цикла во всех возрастных группах занимают не менее 50% общего времени занятий; в соответствии с п. 12.16 занятия, требующие повышенной познавательной активности и умственного напряжения, проводятся в первую половину дня с учетом дней наиболее высокой трудоспособности (вторник, среда). Для профилактики утомления детей указанные занятия чередуются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музыкальными. Максимальное количество занятий в первой половине дня в младшей и средней группах не превышает двух, а в старшей – трех занятий.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проводятся в режиме шестидневной недели.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п. 12.10 СанПиНа и программ обучения и воспитания учебный план предусматривает следующее количество учебных занятий: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первой младшей группе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10 занятий в неделю, по два занятия ежедневно в первую половину дня, длительностью не более 10 минут, с переры</w:t>
      </w:r>
      <w:r w:rsidR="004A68A5">
        <w:rPr>
          <w:rFonts w:ascii="Times New Roman" w:eastAsia="Times New Roman" w:hAnsi="Times New Roman" w:cs="Times New Roman"/>
          <w:sz w:val="28"/>
          <w:szCs w:val="28"/>
        </w:rPr>
        <w:t>вом 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 второй младшей группе – 12 занятий в неделю, по два занятия ежедневно в первую половину дня, длительностью не более 15 минут, с перерывом в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средней группе – 12 занятий в неделю, по два занятия длительностью до 20 минут, преимущественно в первую половину дня, с перерывами между занятиями не менее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старшей группе – 14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476E17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Годовой план работы ДОУ на 2021-2022</w:t>
      </w:r>
      <w:r w:rsidR="00DE23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Получение дополнительного профессионального образования.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319"/>
        <w:gridCol w:w="2038"/>
        <w:gridCol w:w="2750"/>
      </w:tblGrid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рекомендаций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актива работников дошкольных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DE23EB" w:rsidRDefault="0047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</w:tc>
      </w:tr>
      <w:tr w:rsidR="00DE23EB" w:rsidTr="00DE23EB">
        <w:trPr>
          <w:trHeight w:val="1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работе КМО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март, май.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статей из журналов и газет: «Дошкольное воспитание», «Ребенок в детском саду», «Народы Дагестана», «Справочник старшего воспитателя»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формы повышения работы педагогов: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-наставничество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-семинары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-самообразование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-моделирование индивидуальных вариантов методической работы для каждого воспитателя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методических находок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Переходный период на ФГОС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воспитатели всех групп, специалисты</w:t>
            </w:r>
          </w:p>
        </w:tc>
      </w:tr>
    </w:tbl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Pr="004D3B15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</w:pPr>
      <w:r w:rsidRPr="004D3B1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  <w:lastRenderedPageBreak/>
        <w:t>Методическая   работа</w:t>
      </w:r>
    </w:p>
    <w:p w:rsidR="00DE23EB" w:rsidRPr="004D3B15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B1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советы</w:t>
      </w:r>
    </w:p>
    <w:tbl>
      <w:tblPr>
        <w:tblStyle w:val="32"/>
        <w:tblpPr w:leftFromText="180" w:rightFromText="180" w:vertAnchor="text" w:horzAnchor="margin" w:tblpXSpec="center" w:tblpY="457"/>
        <w:tblW w:w="10173" w:type="dxa"/>
        <w:tblLayout w:type="fixed"/>
        <w:tblLook w:val="04A0"/>
      </w:tblPr>
      <w:tblGrid>
        <w:gridCol w:w="6515"/>
        <w:gridCol w:w="1134"/>
        <w:gridCol w:w="2524"/>
      </w:tblGrid>
      <w:tr w:rsidR="00DE23EB" w:rsidTr="00476E17"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E23EB" w:rsidTr="00476E17"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Педсовет №1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Установочный 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«Новый учебный год на пороге ДОУ»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DE23EB" w:rsidRDefault="00DE23EB" w:rsidP="00DE23EB">
            <w:pPr>
              <w:numPr>
                <w:ilvl w:val="0"/>
                <w:numId w:val="5"/>
              </w:numPr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Анализ летней оздоровительной работы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 Утверждение годового плана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об</w:t>
            </w:r>
            <w:r w:rsidR="00F74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разовательной</w:t>
            </w:r>
            <w:proofErr w:type="gramEnd"/>
            <w:r w:rsidR="00F74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 ДОУ на 2021-2022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 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Утверждение планов кружковой работы.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Деловая игра с воспитателями. Игра «Смекалка»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476E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А.Г.Сулейманова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Э.Г.</w:t>
            </w: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Акимова А.М.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476E17"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Педсовет №2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работы ДОУ по внедрению новых форм физического развития, привитию навыков здорового образа жизни»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Систематизация знаний педагогов о здоровье и методах организации по привитию навыков здорового образа жизни.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Сообщение о выполнении решения предыдущего педсовета.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Анализ состояния физической подготовленности.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Анализ здоровья детей ДОУ.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Анкетирования воспитателей по ЗОЖ.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 Сулейманова А.Г.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Абдурахманова Х. Ш.</w:t>
            </w:r>
          </w:p>
          <w:p w:rsidR="00DE23EB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23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 w:rsidR="00A45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74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="00F74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улейманова А.Г.</w:t>
            </w:r>
          </w:p>
        </w:tc>
      </w:tr>
      <w:tr w:rsidR="00DE23EB" w:rsidTr="00476E17">
        <w:trPr>
          <w:trHeight w:val="2117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Педсовет №3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«Занимательная математика в жизни дошкольника»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формы и методы педагогов в обучении детей РЭМП средствами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занимательной математики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Деловая игра по теме «Педагогические условия успешного и полноценного интеллектуального развития детей дошкольного возраста».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Конкурс «Активизация умственной деятельности дошкольников и использование новых методов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обучения математике в НОД и в повседневной жизни»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Использование развивающей среды для формирования элементарных математических представлений у дошкольников.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476E17"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Педсовет №5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Итоговый: Анализ работы ДОУ за учебный год.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Цель:</w:t>
            </w:r>
            <w:r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определить эффективность решения годовых задач педагогическим коллективом.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План: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Анализ работы за год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Психологическая готовность детей подготовительной группы к школе.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5. Отчет работы творческой группы о проделанной работе за год.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6. Формы работы с родителями, их результативность.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7. Выводы по результатам анализа с определением направлений, задач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пед</w:t>
            </w:r>
            <w:proofErr w:type="spellEnd"/>
            <w:r w:rsidR="004D3B15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коллектива на новый учебный год.</w:t>
            </w:r>
          </w:p>
          <w:p w:rsidR="00DE23EB" w:rsidRDefault="00DE23E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F74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 Сулейманова А.Г.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всех групп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F74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А.Г.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6C5" w:rsidRDefault="00F746C5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Семинар – практикум</w:t>
      </w:r>
    </w:p>
    <w:tbl>
      <w:tblPr>
        <w:tblStyle w:val="42"/>
        <w:tblW w:w="0" w:type="auto"/>
        <w:tblLook w:val="04A0"/>
      </w:tblPr>
      <w:tblGrid>
        <w:gridCol w:w="518"/>
        <w:gridCol w:w="5232"/>
        <w:gridCol w:w="1432"/>
        <w:gridCol w:w="2035"/>
      </w:tblGrid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«Предметно-пространственная развивающая среда ДОУ, в соответствии ФГОС»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и обобщить знания воспитателей и специалистов по данной теме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А.Г.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"Совершенствование мастерства педагогов в непосредственно образовательной деятельности по формированию элементарных математических представлений"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консультация и практика молодым специалистам.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DE23EB" w:rsidRDefault="00DE23EB" w:rsidP="00DE23EB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совершенствованию педагогического мастерства воспитателей в подготовке и проведении непосредственно образовательной деятельности с детьми по формированию элементарных математических представлений.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F74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Сулейманова А.Г.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Консультации для педагогов</w:t>
      </w:r>
    </w:p>
    <w:tbl>
      <w:tblPr>
        <w:tblpPr w:leftFromText="180" w:rightFromText="180" w:bottomFromText="200" w:vertAnchor="text" w:horzAnchor="margin" w:tblpXSpec="center" w:tblpY="386"/>
        <w:tblW w:w="10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4"/>
        <w:gridCol w:w="4615"/>
        <w:gridCol w:w="2131"/>
        <w:gridCol w:w="1742"/>
      </w:tblGrid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 w:right="-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адаптационного периода для вновь прибывших детей»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«Реализация познания в образовательных областях»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6C5" w:rsidRDefault="00DE23EB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физического воспитания детей дошкольного возраста»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здоровье»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F746C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Х.Г.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игровой деятельности детей на прогулке в зимний период»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6C5" w:rsidRDefault="00DE23EB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F746C5">
        <w:trPr>
          <w:trHeight w:val="1844"/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семейных традиций и семейного воспитания на нравственное воспитание ребенка»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6C5" w:rsidRDefault="00DE23EB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C2ED4">
        <w:trPr>
          <w:trHeight w:val="1038"/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 к организации детского труда»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 w:rsidP="006E0DC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6E0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«Организация огорода на окне»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гуманно-деятельного отношения к природе»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F746C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С.М</w:t>
            </w:r>
          </w:p>
          <w:p w:rsidR="00DE23EB" w:rsidRDefault="00F746C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099"/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обучать детей в детском саду правилам безопасного поведения на улице»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творческой личности ребенка при его подготовке к школе»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Акимова А.М.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4D3B1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«Как организовать детский досуг летом»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6C5" w:rsidRDefault="00DE23EB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74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Оперативный контроль 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701"/>
        <w:gridCol w:w="2659"/>
      </w:tblGrid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и организации жизни группы.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в течение года.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746C5" w:rsidRDefault="00F746C5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состояние документации педагогов, наличие системы планирования учебно-воспитательного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навыков самообслуживания.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воспитателя к занятиям.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педагога по формированию у дошкольников знаний о правилах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раннего возраста.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закаливающих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 в преддверии праздника.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ручного труда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эффективность хозяйственно-бытового труда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Периодический контроль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68"/>
        <w:gridCol w:w="1701"/>
        <w:gridCol w:w="2817"/>
      </w:tblGrid>
      <w:tr w:rsidR="00DE23EB" w:rsidTr="00DE23EB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заболеваемости детей и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  <w:p w:rsidR="00DE23EB" w:rsidRDefault="006E0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E23EB">
              <w:rPr>
                <w:rFonts w:ascii="Times New Roman" w:eastAsia="Calibri" w:hAnsi="Times New Roman" w:cs="Times New Roman"/>
                <w:sz w:val="28"/>
                <w:szCs w:val="28"/>
              </w:rPr>
              <w:t>вартально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Ш.Р.</w:t>
            </w:r>
          </w:p>
        </w:tc>
      </w:tr>
      <w:tr w:rsidR="00DE23EB" w:rsidTr="00DE23EB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натуральных норм питания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педагогами решений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F746C5" w:rsidRDefault="00F746C5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документации по группам.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1р. в кв.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F746C5" w:rsidRDefault="00F746C5" w:rsidP="00F746C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Систематический контроль </w:t>
      </w:r>
    </w:p>
    <w:tbl>
      <w:tblPr>
        <w:tblpPr w:leftFromText="180" w:rightFromText="180" w:bottomFromText="200" w:vertAnchor="text" w:horzAnchor="margin" w:tblpXSpec="center" w:tblpY="274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5439"/>
        <w:gridCol w:w="1750"/>
        <w:gridCol w:w="2504"/>
      </w:tblGrid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Содержание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распорядка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Ежедневно  в течение учебного года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6E0DC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 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   здоровья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Учебно-воспитательный процесс,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режима дня.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дня.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и сохранность имущества.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Финансово-хозяйственная деятельность.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E0DCB" w:rsidRDefault="006E0D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E0DCB" w:rsidRDefault="006E0D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D4" w:rsidRDefault="00DE23EB" w:rsidP="00DC2ED4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</w:p>
          <w:p w:rsidR="00DE23EB" w:rsidRDefault="00DE23EB" w:rsidP="00DC2ED4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                   1 раз в месяц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C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Pr="006E0DCB" w:rsidRDefault="00DC2ED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Сулейманова </w:t>
            </w:r>
            <w:r w:rsidR="006E0D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А.Г.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Дет/врач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</w:t>
            </w: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норм питания.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педсоветов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досугов и развлечений.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смотров и конкурсов.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ind w:left="1353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детских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ручному труду.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6E0DCB" w:rsidRDefault="006E0DC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 w:rsidR="00DC2E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М.А</w:t>
            </w:r>
          </w:p>
        </w:tc>
      </w:tr>
      <w:tr w:rsidR="00DE23EB" w:rsidTr="00DE23EB">
        <w:trPr>
          <w:trHeight w:val="2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Анализ заболеваемости.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Уровень проведения родительских собраний  во всех возрастных группах.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3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программы за квартал.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воспитателями рекомендаций   по проверкам.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Тематика папок передвижек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25"/>
        <w:gridCol w:w="2262"/>
        <w:gridCol w:w="2265"/>
      </w:tblGrid>
      <w:tr w:rsidR="00DE23EB" w:rsidTr="00DE23EB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З.С.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нужны игрушки»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Курбанова С.М.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/инструктор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у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</w:tc>
      </w:tr>
      <w:tr w:rsidR="00DE23EB" w:rsidTr="00DE23EB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ребенка при перевозке в автомобиле»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С.М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школе»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А.М.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ребенок ябедничает»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6E0DC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</w:tc>
      </w:tr>
      <w:tr w:rsidR="00DE23EB" w:rsidTr="00DE23EB">
        <w:trPr>
          <w:trHeight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помощь детям в различных ситуациях. Синяки и шишки»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Дет/врач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Оснащение педагогического процесса</w:t>
      </w: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761"/>
        <w:gridCol w:w="2213"/>
        <w:gridCol w:w="2213"/>
      </w:tblGrid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дидактических игр альбомов, атрибутов по познавательному развитию.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А.Г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дидактический материал для математических представлений детей для всех возрастов.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конспекты развлечений, посвященные праздникам.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Х.Г.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спортивных развлечений: Физкультурно-досуговая работа.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392" w:tblpY="578"/>
        <w:tblW w:w="8895" w:type="dxa"/>
        <w:tblLayout w:type="fixed"/>
        <w:tblLook w:val="04A0"/>
      </w:tblPr>
      <w:tblGrid>
        <w:gridCol w:w="675"/>
        <w:gridCol w:w="3463"/>
        <w:gridCol w:w="2127"/>
        <w:gridCol w:w="2630"/>
      </w:tblGrid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 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6E0D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А.Г.</w:t>
            </w:r>
          </w:p>
          <w:p w:rsidR="004A68A5" w:rsidRDefault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любимой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E23EB" w:rsidRDefault="004A68A5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Дагларова</w:t>
            </w:r>
            <w:proofErr w:type="spellEnd"/>
            <w:r w:rsidR="00DE2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«Прощание с осенью»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«Подготовка к проведению новогодних утренников»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«Родного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Акимова А.М</w:t>
            </w:r>
          </w:p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«Бабушек и мам»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Конфет»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E0D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защиты детей»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7BF1" w:rsidRDefault="00347BF1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ПЛАН ВЗАИМОДЕЙСТВИЯ ДОУ С СЕМЬЕЙ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6128"/>
        <w:gridCol w:w="1553"/>
        <w:gridCol w:w="2106"/>
      </w:tblGrid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-Отчет о проделанной работе в летний оздоровительный период. 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на год;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-Духовно-нравственное воспитание в семье;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-Встреча с родителями новых воспитанников.</w:t>
            </w:r>
          </w:p>
          <w:p w:rsidR="00DE23EB" w:rsidRPr="00090E54" w:rsidRDefault="00DE23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«Подведение итогов совместной работы сотрудников детского сада и родителей за учебный год»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год.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подготовка к летнему оздоровительному периоду.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психолог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6E0DCB" w:rsidRDefault="006E0DCB" w:rsidP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rPr>
          <w:trHeight w:val="29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темы:</w:t>
            </w:r>
          </w:p>
          <w:p w:rsidR="00DE23EB" w:rsidRDefault="00090E5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-“Дошкольный возраст – время играть”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-“Сохранение и укрепление здоровья младших дошкольников”.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-“Чему научились наши дети за год”.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«Без игр прожить ребенку никак, никак нельзя»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-“Наши дети повзрослели”.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-“О капризах и упрямстве”.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Средняя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-“Путешествие в страну знаний продолжается”.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-“Чтобы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-“Твой мир, малыш, на моих ладонях 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 лето!».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-“Возрастные особенности детей 5-6 лет”.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-“Я, семья, род, народ”.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-“Роль совместного отдыха детей и родителей”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6E0DCB" w:rsidRDefault="006E0DCB" w:rsidP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Анкетирование: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-Удовлетворённость родителей работой детского сада;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«Сохранение и укрепление здоровья ребенка в семье»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«Игровая деятельность детей в семье»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CB" w:rsidRDefault="00DE23EB" w:rsidP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="006E0DCB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4D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Абдурахманова</w:t>
            </w:r>
            <w:r w:rsidR="00090E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Х.Ш.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09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Курбанова С.М.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зон для родителей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между детьми и родителями выпускной группы «Умники и умницы»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группы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Административно-хозяйственная работа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446"/>
        <w:gridCol w:w="1558"/>
        <w:gridCol w:w="2050"/>
        <w:gridCol w:w="1558"/>
      </w:tblGrid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E23EB" w:rsidTr="00DE23EB">
        <w:trPr>
          <w:trHeight w:val="16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кухни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E0DCB" w:rsidRDefault="006E0DCB" w:rsidP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сан/узла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E0DCB" w:rsidRDefault="006E0DCB" w:rsidP="006E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trHeight w:val="14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игрушек и дидактического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7031" w:rsidRDefault="00BD7031" w:rsidP="00BD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ДОУ необходимыми хозяйственными и канцелярскими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D7031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</w:t>
            </w:r>
            <w:proofErr w:type="gramEnd"/>
            <w:r w:rsidR="00BD70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благоустройству цветников на территории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D7031" w:rsidRDefault="00BD7031" w:rsidP="00BD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А.Г.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3EB" w:rsidRDefault="00BD70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А.Г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31F59" w:rsidRDefault="00431F59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Список работников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д\с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«Соколенок»</w:t>
      </w:r>
    </w:p>
    <w:tbl>
      <w:tblPr>
        <w:tblStyle w:val="a5"/>
        <w:tblW w:w="0" w:type="auto"/>
        <w:tblLayout w:type="fixed"/>
        <w:tblLook w:val="04A0"/>
      </w:tblPr>
      <w:tblGrid>
        <w:gridCol w:w="562"/>
        <w:gridCol w:w="2552"/>
        <w:gridCol w:w="1984"/>
        <w:gridCol w:w="1843"/>
        <w:gridCol w:w="1134"/>
        <w:gridCol w:w="1270"/>
      </w:tblGrid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BD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BD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1F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1F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1F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F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BD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BD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BA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2F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54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r w:rsidR="00090E54">
              <w:rPr>
                <w:rFonts w:ascii="Times New Roman" w:hAnsi="Times New Roman" w:cs="Times New Roman"/>
                <w:sz w:val="28"/>
                <w:szCs w:val="28"/>
              </w:rPr>
              <w:t>Х.Ш.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Технические работники</w:t>
      </w:r>
    </w:p>
    <w:tbl>
      <w:tblPr>
        <w:tblStyle w:val="a5"/>
        <w:tblW w:w="0" w:type="auto"/>
        <w:tblLayout w:type="fixed"/>
        <w:tblLook w:val="04A0"/>
      </w:tblPr>
      <w:tblGrid>
        <w:gridCol w:w="521"/>
        <w:gridCol w:w="2593"/>
        <w:gridCol w:w="2239"/>
        <w:gridCol w:w="1588"/>
        <w:gridCol w:w="1134"/>
        <w:gridCol w:w="1270"/>
      </w:tblGrid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кухне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Ибрамхалилова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7BF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Прачка, кастелянша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Р.К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347B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Pr="004D3B15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B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D3B15"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</w:t>
            </w:r>
            <w:r w:rsidR="004D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3B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B15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5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5" w:rsidRDefault="004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15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Грузчик,</w:t>
            </w:r>
            <w:r w:rsidR="0043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="0043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5" w:rsidRDefault="004D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5" w:rsidRDefault="004D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5" w:rsidRDefault="004D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BF1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А.К.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BF1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BF1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BF1" w:rsidTr="00431F5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60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Чубанов Н.Я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1" w:rsidRDefault="003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1" w:rsidRDefault="0034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Pr="00772171" w:rsidRDefault="00DE23EB" w:rsidP="00772171"/>
    <w:sectPr w:rsidR="00DE23EB" w:rsidRPr="00772171" w:rsidSect="0048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1BB"/>
    <w:multiLevelType w:val="multilevel"/>
    <w:tmpl w:val="A4EA5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38E5D5D"/>
    <w:multiLevelType w:val="hybridMultilevel"/>
    <w:tmpl w:val="22E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D63"/>
    <w:multiLevelType w:val="multilevel"/>
    <w:tmpl w:val="0EE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03AC"/>
    <w:multiLevelType w:val="multilevel"/>
    <w:tmpl w:val="2AE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D8"/>
    <w:rsid w:val="00056D54"/>
    <w:rsid w:val="00090E54"/>
    <w:rsid w:val="001E173C"/>
    <w:rsid w:val="002F2F1F"/>
    <w:rsid w:val="00347BF1"/>
    <w:rsid w:val="00431F59"/>
    <w:rsid w:val="00467189"/>
    <w:rsid w:val="00476E17"/>
    <w:rsid w:val="00481054"/>
    <w:rsid w:val="004A68A5"/>
    <w:rsid w:val="004D3B15"/>
    <w:rsid w:val="0060430A"/>
    <w:rsid w:val="00611B0D"/>
    <w:rsid w:val="006E0DCB"/>
    <w:rsid w:val="00772171"/>
    <w:rsid w:val="008A66F8"/>
    <w:rsid w:val="009206D8"/>
    <w:rsid w:val="00A452FE"/>
    <w:rsid w:val="00A73E17"/>
    <w:rsid w:val="00BA68D7"/>
    <w:rsid w:val="00BD7031"/>
    <w:rsid w:val="00CC45E7"/>
    <w:rsid w:val="00D17331"/>
    <w:rsid w:val="00DC2ED4"/>
    <w:rsid w:val="00DE23EB"/>
    <w:rsid w:val="00E2398F"/>
    <w:rsid w:val="00E32223"/>
    <w:rsid w:val="00F746C5"/>
    <w:rsid w:val="00FD3213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</w:style>
  <w:style w:type="paragraph" w:styleId="1">
    <w:name w:val="heading 1"/>
    <w:basedOn w:val="a"/>
    <w:next w:val="a"/>
    <w:link w:val="11"/>
    <w:uiPriority w:val="9"/>
    <w:qFormat/>
    <w:rsid w:val="00DE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E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3EB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3E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3EB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3EB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EB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E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17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21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217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7217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2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2171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2171"/>
  </w:style>
  <w:style w:type="paragraph" w:styleId="af0">
    <w:name w:val="footer"/>
    <w:basedOn w:val="a"/>
    <w:link w:val="af1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2171"/>
  </w:style>
  <w:style w:type="paragraph" w:styleId="af2">
    <w:name w:val="Title"/>
    <w:basedOn w:val="a"/>
    <w:next w:val="a"/>
    <w:link w:val="af3"/>
    <w:uiPriority w:val="10"/>
    <w:qFormat/>
    <w:rsid w:val="0077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7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link w:val="a6"/>
    <w:uiPriority w:val="99"/>
    <w:locked/>
    <w:rsid w:val="00772171"/>
  </w:style>
  <w:style w:type="paragraph" w:styleId="af4">
    <w:name w:val="List Paragraph"/>
    <w:basedOn w:val="a"/>
    <w:uiPriority w:val="34"/>
    <w:qFormat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721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semiHidden/>
    <w:rsid w:val="00772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772171"/>
    <w:rPr>
      <w:i/>
      <w:iCs/>
      <w:color w:val="808080" w:themeColor="text1" w:themeTint="7F"/>
    </w:rPr>
  </w:style>
  <w:style w:type="character" w:customStyle="1" w:styleId="c0">
    <w:name w:val="c0"/>
    <w:basedOn w:val="a0"/>
    <w:rsid w:val="00772171"/>
  </w:style>
  <w:style w:type="character" w:customStyle="1" w:styleId="apple-converted-space">
    <w:name w:val="apple-converted-space"/>
    <w:basedOn w:val="a0"/>
    <w:rsid w:val="00772171"/>
  </w:style>
  <w:style w:type="character" w:customStyle="1" w:styleId="c9">
    <w:name w:val="c9"/>
    <w:basedOn w:val="a0"/>
    <w:rsid w:val="00772171"/>
  </w:style>
  <w:style w:type="character" w:customStyle="1" w:styleId="13">
    <w:name w:val="Текст выноски Знак1"/>
    <w:basedOn w:val="a0"/>
    <w:uiPriority w:val="99"/>
    <w:semiHidden/>
    <w:rsid w:val="00772171"/>
    <w:rPr>
      <w:rFonts w:ascii="Tahoma" w:hAnsi="Tahoma" w:cs="Tahoma" w:hint="default"/>
      <w:sz w:val="16"/>
      <w:szCs w:val="16"/>
    </w:rPr>
  </w:style>
  <w:style w:type="character" w:customStyle="1" w:styleId="c7">
    <w:name w:val="c7"/>
    <w:basedOn w:val="a0"/>
    <w:rsid w:val="00772171"/>
  </w:style>
  <w:style w:type="character" w:customStyle="1" w:styleId="c2">
    <w:name w:val="c2"/>
    <w:basedOn w:val="a0"/>
    <w:rsid w:val="00772171"/>
  </w:style>
  <w:style w:type="character" w:customStyle="1" w:styleId="c3">
    <w:name w:val="c3"/>
    <w:basedOn w:val="a0"/>
    <w:rsid w:val="00772171"/>
  </w:style>
  <w:style w:type="table" w:customStyle="1" w:styleId="14">
    <w:name w:val="Сетка таблицы1"/>
    <w:basedOn w:val="a1"/>
    <w:rsid w:val="007721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ink w:val="110"/>
    <w:uiPriority w:val="9"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23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23EB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23EB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23EB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E23EB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E23EB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23EB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23EB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af6">
    <w:name w:val="Emphasis"/>
    <w:qFormat/>
    <w:rsid w:val="00DE23EB"/>
    <w:rPr>
      <w:b/>
      <w:bCs/>
      <w:i/>
      <w:iCs/>
      <w:spacing w:val="10"/>
      <w:bdr w:val="none" w:sz="0" w:space="0" w:color="auto" w:frame="1"/>
    </w:rPr>
  </w:style>
  <w:style w:type="paragraph" w:styleId="af7">
    <w:name w:val="Subtitle"/>
    <w:basedOn w:val="a"/>
    <w:next w:val="a"/>
    <w:link w:val="af8"/>
    <w:uiPriority w:val="11"/>
    <w:qFormat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23EB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DE23EB"/>
    <w:rPr>
      <w:rFonts w:eastAsia="Times New Roman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DE23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DE23EB"/>
    <w:rPr>
      <w:rFonts w:eastAsia="Times New Roman"/>
      <w:b/>
      <w:bCs/>
      <w:i/>
      <w:iCs/>
    </w:rPr>
  </w:style>
  <w:style w:type="paragraph" w:styleId="afb">
    <w:name w:val="TOC Heading"/>
    <w:basedOn w:val="1"/>
    <w:next w:val="a"/>
    <w:uiPriority w:val="39"/>
    <w:semiHidden/>
    <w:unhideWhenUsed/>
    <w:qFormat/>
    <w:rsid w:val="00DE23EB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10">
    <w:name w:val="Заголовок 11"/>
    <w:basedOn w:val="a"/>
    <w:next w:val="a"/>
    <w:link w:val="15"/>
    <w:uiPriority w:val="9"/>
    <w:qFormat/>
    <w:rsid w:val="00DE23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qFormat/>
    <w:rsid w:val="00DE23EB"/>
    <w:pPr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DE23EB"/>
    <w:pPr>
      <w:spacing w:before="200" w:after="0" w:line="268" w:lineRule="auto"/>
      <w:outlineLvl w:val="2"/>
    </w:pPr>
    <w:rPr>
      <w:rFonts w:ascii="Arial" w:eastAsia="Times New Roman" w:hAnsi="Arial" w:cs="Times New Roman"/>
      <w:b/>
      <w:bCs/>
    </w:rPr>
  </w:style>
  <w:style w:type="paragraph" w:customStyle="1" w:styleId="41">
    <w:name w:val="Заголовок 41"/>
    <w:basedOn w:val="a"/>
    <w:next w:val="a"/>
    <w:uiPriority w:val="9"/>
    <w:semiHidden/>
    <w:qFormat/>
    <w:rsid w:val="00DE23EB"/>
    <w:pPr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semiHidden/>
    <w:qFormat/>
    <w:rsid w:val="00DE23EB"/>
    <w:p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customStyle="1" w:styleId="61">
    <w:name w:val="Заголовок 61"/>
    <w:basedOn w:val="a"/>
    <w:next w:val="a"/>
    <w:uiPriority w:val="9"/>
    <w:semiHidden/>
    <w:qFormat/>
    <w:rsid w:val="00DE23EB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customStyle="1" w:styleId="71">
    <w:name w:val="Заголовок 71"/>
    <w:basedOn w:val="a"/>
    <w:next w:val="a"/>
    <w:uiPriority w:val="9"/>
    <w:semiHidden/>
    <w:qFormat/>
    <w:rsid w:val="00DE23EB"/>
    <w:p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customStyle="1" w:styleId="81">
    <w:name w:val="Заголовок 81"/>
    <w:basedOn w:val="a"/>
    <w:next w:val="a"/>
    <w:uiPriority w:val="9"/>
    <w:semiHidden/>
    <w:qFormat/>
    <w:rsid w:val="00DE23EB"/>
    <w:pPr>
      <w:spacing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qFormat/>
    <w:rsid w:val="00DE23EB"/>
    <w:pPr>
      <w:spacing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DE23EB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DE23EB"/>
    <w:pPr>
      <w:spacing w:after="600"/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fc">
    <w:name w:val="Intense Emphasis"/>
    <w:uiPriority w:val="21"/>
    <w:qFormat/>
    <w:rsid w:val="00DE23EB"/>
    <w:rPr>
      <w:b/>
      <w:bCs/>
    </w:rPr>
  </w:style>
  <w:style w:type="character" w:styleId="afd">
    <w:name w:val="Subtle Reference"/>
    <w:uiPriority w:val="31"/>
    <w:qFormat/>
    <w:rsid w:val="00DE23EB"/>
    <w:rPr>
      <w:smallCaps/>
    </w:rPr>
  </w:style>
  <w:style w:type="character" w:styleId="afe">
    <w:name w:val="Intense Reference"/>
    <w:uiPriority w:val="32"/>
    <w:qFormat/>
    <w:rsid w:val="00DE23EB"/>
    <w:rPr>
      <w:smallCaps/>
      <w:spacing w:val="5"/>
      <w:u w:val="single"/>
    </w:rPr>
  </w:style>
  <w:style w:type="character" w:styleId="aff">
    <w:name w:val="Book Title"/>
    <w:uiPriority w:val="33"/>
    <w:qFormat/>
    <w:rsid w:val="00DE23EB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locked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E23EB"/>
  </w:style>
  <w:style w:type="character" w:customStyle="1" w:styleId="211">
    <w:name w:val="Заголовок 2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18">
    <w:name w:val="Название Знак1"/>
    <w:basedOn w:val="a0"/>
    <w:uiPriority w:val="10"/>
    <w:rsid w:val="00DE23E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одзаголовок Знак1"/>
    <w:basedOn w:val="a0"/>
    <w:uiPriority w:val="11"/>
    <w:rsid w:val="00DE23EB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small">
    <w:name w:val="small"/>
    <w:basedOn w:val="a0"/>
    <w:rsid w:val="00DE23EB"/>
  </w:style>
  <w:style w:type="character" w:customStyle="1" w:styleId="c4">
    <w:name w:val="c4"/>
    <w:basedOn w:val="a0"/>
    <w:rsid w:val="00DE23EB"/>
  </w:style>
  <w:style w:type="table" w:customStyle="1" w:styleId="23">
    <w:name w:val="Сетка таблицы2"/>
    <w:basedOn w:val="a1"/>
    <w:rsid w:val="00D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okol@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1</cp:lastModifiedBy>
  <cp:revision>6</cp:revision>
  <cp:lastPrinted>2021-12-10T09:16:00Z</cp:lastPrinted>
  <dcterms:created xsi:type="dcterms:W3CDTF">2018-04-07T15:38:00Z</dcterms:created>
  <dcterms:modified xsi:type="dcterms:W3CDTF">2021-12-10T09:18:00Z</dcterms:modified>
</cp:coreProperties>
</file>