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442" w:rsidRPr="00CF6442" w:rsidRDefault="00CF6442" w:rsidP="00CF644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 w:rsidRPr="00CF6442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Муниципальное казенное образовательное  учреждение дошкольного образования</w:t>
      </w:r>
    </w:p>
    <w:p w:rsidR="00CF6442" w:rsidRPr="00CF6442" w:rsidRDefault="00CF6442" w:rsidP="00CF6442">
      <w:pPr>
        <w:spacing w:after="0"/>
        <w:ind w:left="-1134" w:firstLine="567"/>
        <w:jc w:val="center"/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</w:pPr>
      <w:r w:rsidRPr="00CF6442">
        <w:rPr>
          <w:rFonts w:asciiTheme="majorHAnsi" w:eastAsia="Times New Roman" w:hAnsiTheme="majorHAnsi" w:cs="Times New Roman"/>
          <w:b/>
          <w:color w:val="000000" w:themeColor="text1"/>
          <w:sz w:val="28"/>
          <w:szCs w:val="28"/>
          <w:lang w:eastAsia="ru-RU"/>
        </w:rPr>
        <w:t>Хрюгский детский сад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F6442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>«</w:t>
      </w:r>
      <w:r w:rsidRPr="00CF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Соколенок</w:t>
      </w:r>
      <w:r w:rsidRPr="00CF6442">
        <w:rPr>
          <w:rFonts w:asciiTheme="majorHAnsi" w:eastAsia="Calibri" w:hAnsiTheme="majorHAnsi" w:cs="Times New Roman"/>
          <w:b/>
          <w:color w:val="000000" w:themeColor="text1"/>
          <w:sz w:val="28"/>
          <w:szCs w:val="28"/>
        </w:rPr>
        <w:t xml:space="preserve">» </w:t>
      </w:r>
    </w:p>
    <w:p w:rsidR="00CF6442" w:rsidRPr="00CF6442" w:rsidRDefault="00CF6442" w:rsidP="00CF6442">
      <w:pPr>
        <w:rPr>
          <w:rFonts w:asciiTheme="majorHAnsi" w:eastAsia="Calibri" w:hAnsiTheme="majorHAnsi" w:cs="Times New Roman"/>
          <w:i/>
          <w:color w:val="000000" w:themeColor="text1"/>
          <w:sz w:val="24"/>
          <w:szCs w:val="24"/>
        </w:rPr>
      </w:pPr>
    </w:p>
    <w:p w:rsidR="00CF6442" w:rsidRPr="00CF6442" w:rsidRDefault="00CF6442" w:rsidP="00CF6442">
      <w:pPr>
        <w:spacing w:after="0"/>
        <w:ind w:left="-426" w:firstLine="425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CF6442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«Принято</w:t>
      </w:r>
      <w:r w:rsidRPr="00CF6442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Pr="00CF6442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 Утверждаю: </w:t>
      </w:r>
    </w:p>
    <w:p w:rsidR="00CF6442" w:rsidRPr="00CF6442" w:rsidRDefault="00CF6442" w:rsidP="00CF6442">
      <w:pPr>
        <w:spacing w:after="0"/>
        <w:ind w:left="-426" w:firstLine="425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CF6442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на заседании Совета педагогов                                     Заведующая МКОУ ДО «Соколенок»</w:t>
      </w:r>
    </w:p>
    <w:p w:rsidR="00CF6442" w:rsidRPr="00CF6442" w:rsidRDefault="00CF6442" w:rsidP="00CF6442">
      <w:pPr>
        <w:spacing w:after="0"/>
        <w:ind w:left="-426" w:firstLine="425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CF6442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От </w:t>
      </w:r>
      <w:r w:rsidRPr="00CF6442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«16</w:t>
      </w:r>
      <w:r w:rsidRPr="00CF6442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</w:t>
      </w:r>
      <w:r w:rsidRPr="00CF6442">
        <w:rPr>
          <w:rFonts w:asciiTheme="majorHAnsi" w:eastAsia="Calibri" w:hAnsiTheme="majorHAnsi" w:cs="Bernard MT Condensed"/>
          <w:b/>
          <w:i/>
          <w:color w:val="000000" w:themeColor="text1"/>
          <w:sz w:val="24"/>
          <w:szCs w:val="24"/>
        </w:rPr>
        <w:t>»</w:t>
      </w:r>
      <w:r w:rsidRPr="00CF6442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апреля 2020г. </w:t>
      </w:r>
    </w:p>
    <w:p w:rsidR="00CF6442" w:rsidRPr="00CF6442" w:rsidRDefault="00CF6442" w:rsidP="00CF6442">
      <w:pPr>
        <w:spacing w:after="0"/>
        <w:ind w:left="-426" w:firstLine="425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CF6442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протокол № 11                                                                           </w:t>
      </w:r>
      <w:r w:rsidRPr="00CF6442">
        <w:rPr>
          <w:rFonts w:ascii="Times New Roman" w:hAnsi="Times New Roman"/>
          <w:b/>
          <w:i/>
          <w:color w:val="000000" w:themeColor="text1"/>
          <w:sz w:val="24"/>
          <w:szCs w:val="24"/>
        </w:rPr>
        <w:t>Алиева З.З.</w:t>
      </w:r>
      <w:r w:rsidRPr="00CF6442">
        <w:rPr>
          <w:rFonts w:asciiTheme="majorHAnsi" w:hAnsiTheme="majorHAnsi"/>
          <w:b/>
          <w:i/>
          <w:color w:val="000000" w:themeColor="text1"/>
          <w:sz w:val="24"/>
          <w:szCs w:val="24"/>
        </w:rPr>
        <w:t xml:space="preserve">  </w:t>
      </w:r>
      <w:r w:rsidRPr="00CF6442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>__________________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CF6442" w:rsidRPr="00CF6442" w:rsidRDefault="00CF6442" w:rsidP="00CF6442">
      <w:pPr>
        <w:spacing w:after="0"/>
        <w:ind w:left="-1134" w:firstLine="567"/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</w:pPr>
      <w:r w:rsidRPr="00CF6442">
        <w:rPr>
          <w:rFonts w:asciiTheme="majorHAnsi" w:eastAsia="Calibri" w:hAnsiTheme="majorHAnsi" w:cs="Times New Roman"/>
          <w:b/>
          <w:i/>
          <w:color w:val="000000" w:themeColor="text1"/>
          <w:sz w:val="24"/>
          <w:szCs w:val="24"/>
        </w:rPr>
        <w:t xml:space="preserve">  </w:t>
      </w:r>
    </w:p>
    <w:p w:rsidR="00CF6442" w:rsidRPr="00CF6442" w:rsidRDefault="00CF6442" w:rsidP="00CF6442">
      <w:pPr>
        <w:spacing w:before="100" w:beforeAutospacing="1" w:after="100" w:afterAutospacing="1" w:line="240" w:lineRule="auto"/>
        <w:ind w:firstLine="709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F6442" w:rsidRPr="00CF6442" w:rsidRDefault="00CF6442" w:rsidP="00CF644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Theme="majorHAnsi" w:eastAsia="Times New Roman" w:hAnsiTheme="majorHAnsi" w:cs="Times New Roman"/>
          <w:b/>
          <w:bCs/>
          <w:color w:val="000000" w:themeColor="text1"/>
          <w:sz w:val="72"/>
          <w:szCs w:val="96"/>
          <w:lang w:eastAsia="ru-RU"/>
        </w:rPr>
      </w:pPr>
      <w:r w:rsidRPr="00CF6442">
        <w:rPr>
          <w:rFonts w:asciiTheme="majorHAnsi" w:eastAsia="Times New Roman" w:hAnsiTheme="majorHAnsi" w:cs="Times New Roman"/>
          <w:b/>
          <w:bCs/>
          <w:color w:val="000000" w:themeColor="text1"/>
          <w:sz w:val="72"/>
          <w:szCs w:val="96"/>
          <w:lang w:eastAsia="ru-RU"/>
        </w:rPr>
        <w:t xml:space="preserve">Отчет </w:t>
      </w:r>
    </w:p>
    <w:p w:rsidR="00CF6442" w:rsidRPr="00CF6442" w:rsidRDefault="00CF6442" w:rsidP="00CF6442">
      <w:pPr>
        <w:spacing w:after="0" w:line="240" w:lineRule="auto"/>
        <w:ind w:firstLine="709"/>
        <w:jc w:val="center"/>
        <w:outlineLvl w:val="1"/>
        <w:rPr>
          <w:rFonts w:asciiTheme="majorHAnsi" w:eastAsia="Times New Roman" w:hAnsiTheme="majorHAnsi" w:cs="Times New Roman"/>
          <w:b/>
          <w:bCs/>
          <w:color w:val="000000" w:themeColor="text1"/>
          <w:sz w:val="52"/>
          <w:szCs w:val="56"/>
          <w:lang w:eastAsia="ru-RU"/>
        </w:rPr>
      </w:pPr>
      <w:r w:rsidRPr="00CF6442">
        <w:rPr>
          <w:rFonts w:asciiTheme="majorHAnsi" w:eastAsia="Times New Roman" w:hAnsiTheme="majorHAnsi" w:cs="Times New Roman"/>
          <w:b/>
          <w:bCs/>
          <w:color w:val="000000" w:themeColor="text1"/>
          <w:sz w:val="52"/>
          <w:szCs w:val="56"/>
          <w:lang w:eastAsia="ru-RU"/>
        </w:rPr>
        <w:t xml:space="preserve">о </w:t>
      </w:r>
      <w:proofErr w:type="spellStart"/>
      <w:r w:rsidRPr="00CF6442">
        <w:rPr>
          <w:rFonts w:asciiTheme="majorHAnsi" w:eastAsia="Times New Roman" w:hAnsiTheme="majorHAnsi" w:cs="Times New Roman"/>
          <w:b/>
          <w:bCs/>
          <w:color w:val="000000" w:themeColor="text1"/>
          <w:sz w:val="52"/>
          <w:szCs w:val="56"/>
          <w:lang w:eastAsia="ru-RU"/>
        </w:rPr>
        <w:t>самообследовании</w:t>
      </w:r>
      <w:proofErr w:type="spellEnd"/>
      <w:r w:rsidRPr="00CF6442">
        <w:rPr>
          <w:rFonts w:asciiTheme="majorHAnsi" w:eastAsia="Times New Roman" w:hAnsiTheme="majorHAnsi" w:cs="Times New Roman"/>
          <w:b/>
          <w:bCs/>
          <w:color w:val="000000" w:themeColor="text1"/>
          <w:sz w:val="52"/>
          <w:szCs w:val="56"/>
          <w:lang w:eastAsia="ru-RU"/>
        </w:rPr>
        <w:t xml:space="preserve"> МКОУ ДО </w:t>
      </w:r>
    </w:p>
    <w:p w:rsidR="00CF6442" w:rsidRPr="00CF6442" w:rsidRDefault="00CF6442" w:rsidP="00CF6442">
      <w:pPr>
        <w:spacing w:after="0" w:line="240" w:lineRule="auto"/>
        <w:ind w:left="-709" w:firstLine="709"/>
        <w:jc w:val="center"/>
        <w:outlineLvl w:val="1"/>
        <w:rPr>
          <w:rFonts w:asciiTheme="majorHAnsi" w:eastAsia="Times New Roman" w:hAnsiTheme="majorHAnsi" w:cs="Times New Roman"/>
          <w:b/>
          <w:bCs/>
          <w:color w:val="000000" w:themeColor="text1"/>
          <w:sz w:val="52"/>
          <w:szCs w:val="56"/>
          <w:lang w:eastAsia="ru-RU"/>
        </w:rPr>
      </w:pPr>
      <w:r w:rsidRPr="00CF6442">
        <w:rPr>
          <w:rFonts w:asciiTheme="majorHAnsi" w:eastAsia="Times New Roman" w:hAnsiTheme="majorHAnsi" w:cs="Times New Roman"/>
          <w:b/>
          <w:bCs/>
          <w:color w:val="000000" w:themeColor="text1"/>
          <w:sz w:val="52"/>
          <w:szCs w:val="56"/>
          <w:lang w:eastAsia="ru-RU"/>
        </w:rPr>
        <w:t>Хрюгский детский сад</w:t>
      </w:r>
      <w:r w:rsidRPr="00CF644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ru-RU"/>
        </w:rPr>
        <w:t xml:space="preserve"> </w:t>
      </w:r>
      <w:r w:rsidRPr="00CF6442">
        <w:rPr>
          <w:rFonts w:asciiTheme="majorHAnsi" w:eastAsia="Calibri" w:hAnsiTheme="majorHAnsi" w:cs="Times New Roman"/>
          <w:b/>
          <w:bCs/>
          <w:color w:val="000000" w:themeColor="text1"/>
          <w:sz w:val="52"/>
          <w:szCs w:val="56"/>
          <w:lang w:eastAsia="ru-RU"/>
        </w:rPr>
        <w:t>«Соколенок»</w:t>
      </w:r>
    </w:p>
    <w:p w:rsidR="00CF6442" w:rsidRPr="00CF6442" w:rsidRDefault="00CF6442" w:rsidP="00CF6442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Theme="majorHAnsi" w:eastAsia="Times New Roman" w:hAnsiTheme="majorHAnsi" w:cs="Times New Roman"/>
          <w:b/>
          <w:bCs/>
          <w:color w:val="000000" w:themeColor="text1"/>
          <w:sz w:val="48"/>
          <w:szCs w:val="52"/>
          <w:lang w:eastAsia="ru-RU"/>
        </w:rPr>
      </w:pPr>
      <w:r w:rsidRPr="00CF6442">
        <w:rPr>
          <w:rFonts w:asciiTheme="majorHAnsi" w:eastAsia="Times New Roman" w:hAnsiTheme="majorHAnsi" w:cs="Times New Roman"/>
          <w:b/>
          <w:bCs/>
          <w:color w:val="000000" w:themeColor="text1"/>
          <w:sz w:val="48"/>
          <w:szCs w:val="52"/>
          <w:lang w:eastAsia="ru-RU"/>
        </w:rPr>
        <w:t>за 2019 год</w:t>
      </w:r>
    </w:p>
    <w:p w:rsidR="00CF6442" w:rsidRPr="00CF6442" w:rsidRDefault="00CF6442" w:rsidP="00CF6442">
      <w:pPr>
        <w:ind w:firstLine="709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:rsidR="00CF6442" w:rsidRPr="00CF6442" w:rsidRDefault="00CF6442" w:rsidP="00CF644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6442" w:rsidRPr="00CF6442" w:rsidRDefault="00CF6442" w:rsidP="00CF6442">
      <w:pPr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6442" w:rsidRPr="00CF6442" w:rsidRDefault="00CF6442" w:rsidP="00CF6442">
      <w:pPr>
        <w:ind w:firstLine="70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6442" w:rsidRPr="00CF6442" w:rsidRDefault="00CF6442" w:rsidP="00CF644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F6442" w:rsidRPr="00CF6442" w:rsidRDefault="00CF6442" w:rsidP="00CF6442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Настоящий отчет подготовлен по результатам проведения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согласно требованиям федерального законодательства, которое обязывает образовательные организации ежегодно осуществлять процедуру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размещать соответствующий отчет на сайте организации (статья 28 Федерального закона от 29 декабря 2012 г. № 273-ФЗ «Об образовании в Российской Федерации (с изменениями и дополнениями).</w:t>
      </w:r>
      <w:proofErr w:type="gramEnd"/>
    </w:p>
    <w:p w:rsidR="00CF6442" w:rsidRPr="00CF6442" w:rsidRDefault="00CF6442" w:rsidP="00CF6442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Самообследование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проводилось в соответствии с требованиями: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 Федеральный закон «Об образовании в Российской Федерации» № 273-ФЗ от 29.12.2012г. (ст.28 п. 3, 13, ст.29 п.3);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Постановление Правительства Российской Федерации № 582 от 10.07.2013г. «Об утверждении Правил размещения на официальном сайте образовательной организации в информационно – телекоммуникационной сети «Интернет» и обновления информации об образовательной организации»; 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Приказ Министерства образования и науки Российской Федерации № 462 от 14.06.2013г. «Об утверждении Порядка проведения </w:t>
      </w: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самообследования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образовательных организаций»; 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Минобрнауки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от 14.12.2017 №1218 «О внесении изменений в Порядок проведения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самообследования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образовательной организации, утвержденный приказом Министерства образования и науки Российской Федерации от 14 июня 2013 г. N 462», </w:t>
      </w:r>
    </w:p>
    <w:p w:rsidR="00CF6442" w:rsidRPr="00CF6442" w:rsidRDefault="00CF6442" w:rsidP="00CF644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Приказ Министерства образования и науки Российской Федерации №1324 от 10.12.2013г. «Об утверждении показателей деятельности образовательной организации, подлежащей </w:t>
      </w: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самообследованию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CF6442" w:rsidRPr="00CF6442" w:rsidRDefault="00CF6442" w:rsidP="00CF6442">
      <w:pPr>
        <w:spacing w:after="12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Цель </w:t>
      </w:r>
      <w:proofErr w:type="spellStart"/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самообследования</w:t>
      </w:r>
      <w:proofErr w:type="spellEnd"/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 </w:t>
      </w: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доступности и открытости информации о деятельности детского сада.</w:t>
      </w:r>
    </w:p>
    <w:p w:rsidR="00CF6442" w:rsidRPr="00CF6442" w:rsidRDefault="00CF6442" w:rsidP="00CF6442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</w:pPr>
      <w:r w:rsidRPr="00CF6442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Форма проведения </w:t>
      </w:r>
      <w:proofErr w:type="spellStart"/>
      <w:r w:rsidRPr="00CF6442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>самообследования</w:t>
      </w:r>
      <w:proofErr w:type="spellEnd"/>
      <w:r w:rsidRPr="00CF6442">
        <w:rPr>
          <w:rFonts w:ascii="Times New Roman" w:hAnsi="Times New Roman" w:cs="Times New Roman"/>
          <w:color w:val="000000" w:themeColor="text1"/>
          <w:spacing w:val="-6"/>
          <w:sz w:val="28"/>
          <w:szCs w:val="28"/>
          <w:lang w:eastAsia="ru-RU"/>
        </w:rPr>
        <w:t xml:space="preserve"> – отчет, </w:t>
      </w:r>
      <w:r w:rsidRPr="00CF644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включающий аналитическую часть и результаты анализа показателей деятельности детского сада.</w:t>
      </w:r>
    </w:p>
    <w:p w:rsidR="00CF6442" w:rsidRPr="00CF6442" w:rsidRDefault="00CF6442" w:rsidP="00CF6442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1.Аналитическая часть</w:t>
      </w:r>
    </w:p>
    <w:p w:rsidR="00CF6442" w:rsidRPr="00CF6442" w:rsidRDefault="00CF6442" w:rsidP="00CF644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1.1.Общие сведения об образовательной организации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Муниципальное казенное образовательное учреждение дошкольного образования </w:t>
            </w: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Хрюгский детский сад «Соколенок»</w:t>
            </w:r>
          </w:p>
        </w:tc>
      </w:tr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Руководитель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Алиева Зарема Зейдуллаховна</w:t>
            </w:r>
          </w:p>
        </w:tc>
      </w:tr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Адрес организации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368741, Ахтынский район с. Хрюг ул. </w:t>
            </w:r>
            <w:proofErr w:type="spellStart"/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Молла</w:t>
            </w:r>
            <w:proofErr w:type="spellEnd"/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Магомеда 48</w:t>
            </w:r>
          </w:p>
        </w:tc>
      </w:tr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Телефон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tabs>
                <w:tab w:val="left" w:pos="2120"/>
                <w:tab w:val="left" w:pos="5922"/>
              </w:tabs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 (963) 413-14-14</w:t>
            </w:r>
          </w:p>
        </w:tc>
      </w:tr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Адрес электронной почты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hyperlink r:id="rId6" w:history="1">
              <w:r w:rsidRPr="00CF6442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 w:eastAsia="ru-RU"/>
                </w:rPr>
                <w:t>dousokol</w:t>
              </w:r>
              <w:r w:rsidRPr="00CF6442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@</w:t>
              </w:r>
              <w:r w:rsidRPr="00CF6442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val="en-US" w:eastAsia="ru-RU"/>
                </w:rPr>
                <w:t>ro</w:t>
              </w:r>
              <w:r w:rsidRPr="00CF6442">
                <w:rPr>
                  <w:rFonts w:ascii="Times New Roman" w:eastAsia="Times New Roman" w:hAnsi="Times New Roman" w:cs="Times New Roman"/>
                  <w:color w:val="0000FF" w:themeColor="hyperlink"/>
                  <w:sz w:val="28"/>
                  <w:szCs w:val="28"/>
                  <w:u w:val="single"/>
                  <w:lang w:eastAsia="ru-RU"/>
                </w:rPr>
                <w:t>.ru</w:t>
              </w:r>
            </w:hyperlink>
          </w:p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Адрес сайта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dag</w:t>
            </w: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proofErr w:type="spellStart"/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sokol</w:t>
            </w:r>
            <w:proofErr w:type="spellEnd"/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tvoysadik</w:t>
            </w:r>
            <w:proofErr w:type="spellEnd"/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proofErr w:type="spellStart"/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ru</w:t>
            </w:r>
            <w:proofErr w:type="spellEnd"/>
          </w:p>
        </w:tc>
      </w:tr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Учредитель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администрация муниципального района Ахтынский </w:t>
            </w:r>
            <w:r w:rsidRPr="00CF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район Республики Дагестан</w:t>
            </w:r>
          </w:p>
        </w:tc>
      </w:tr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Дата создания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МКОУ  ДО Хрюгский детский сад «Соколенок» </w:t>
            </w:r>
            <w:r w:rsidRPr="00CF6442">
              <w:rPr>
                <w:rFonts w:ascii="Times New Roman" w:eastAsiaTheme="majorEastAsia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введен в эксплуатацию 01.11.2010 года</w:t>
            </w:r>
          </w:p>
        </w:tc>
      </w:tr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Лицензия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05Л01 №0002978от 04.05.2016 года, рег. № 8588 срок действия лицензии – бессрочно</w:t>
            </w:r>
          </w:p>
        </w:tc>
      </w:tr>
      <w:tr w:rsidR="00CF6442" w:rsidRPr="00CF6442" w:rsidTr="00911309">
        <w:tc>
          <w:tcPr>
            <w:tcW w:w="3085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Режим работы</w:t>
            </w:r>
          </w:p>
        </w:tc>
        <w:tc>
          <w:tcPr>
            <w:tcW w:w="6486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10-часовой режим (с 7.30 до 17.30 часов), при шестидневной рабочей неделе, выходные дни –  воскресенье, праздничные дни</w:t>
            </w:r>
          </w:p>
        </w:tc>
      </w:tr>
    </w:tbl>
    <w:p w:rsidR="00CF6442" w:rsidRPr="00CF6442" w:rsidRDefault="00CF6442" w:rsidP="00CF6442">
      <w:pPr>
        <w:spacing w:before="120"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Вывод: </w:t>
      </w: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зарегистрировано и функционирует в соответствии с нормативными документами в сфере образования Российской Федерации. </w:t>
      </w:r>
    </w:p>
    <w:p w:rsidR="00CF6442" w:rsidRPr="00CF6442" w:rsidRDefault="00CF6442" w:rsidP="00CF6442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F6442" w:rsidRPr="00CF6442" w:rsidRDefault="00CF6442" w:rsidP="00CF6442">
      <w:pPr>
        <w:spacing w:after="120" w:line="270" w:lineRule="atLeast"/>
        <w:jc w:val="both"/>
        <w:textAlignment w:val="baseline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1.2. Оценка системы управления организацией</w:t>
      </w:r>
    </w:p>
    <w:p w:rsidR="00CF6442" w:rsidRPr="00CF6442" w:rsidRDefault="00CF6442" w:rsidP="00CF6442">
      <w:pPr>
        <w:shd w:val="clear" w:color="auto" w:fill="FFFFFF"/>
        <w:spacing w:after="120" w:line="240" w:lineRule="auto"/>
        <w:ind w:firstLine="7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Управление ДОУ осуществляется в соответствии с действующим законодательством Российской Федерации с учётом особенностей, установленных  статьёй 26 Федерального закона «Об образовании в Российской Федерации» от 29.12.2012 г. № 273-ФЗ.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Имеющаяся структура системы управления соответствует Уставу ДОУ и функциональным задачам ДОУ.</w:t>
      </w:r>
    </w:p>
    <w:p w:rsidR="00CF6442" w:rsidRPr="00CF6442" w:rsidRDefault="00CF6442" w:rsidP="00CF6442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ДОУ сформированы коллегиальные органы управления:</w:t>
      </w:r>
    </w:p>
    <w:p w:rsidR="00CF6442" w:rsidRPr="00CF6442" w:rsidRDefault="00CF6442" w:rsidP="00CF6442">
      <w:pPr>
        <w:shd w:val="clear" w:color="auto" w:fill="FFFFFF"/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CF6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Общее собрание работников ДОУ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представляет полномочия работников ДОУ, в состав Общего собрания входят все работники ДОУ.</w:t>
      </w:r>
    </w:p>
    <w:p w:rsidR="00CF6442" w:rsidRPr="00CF6442" w:rsidRDefault="00CF6442" w:rsidP="00CF6442">
      <w:pPr>
        <w:shd w:val="clear" w:color="auto" w:fill="FFFFFF"/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F6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Педагогический совет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постоянно действующий коллегиальный орган управления педагогической деятельностью ДОУ, действующий в целях развития и совершенствования образовательной деятельности, повышения профессионального мастерства педагогических работников.</w:t>
      </w:r>
    </w:p>
    <w:p w:rsidR="00CF6442" w:rsidRPr="00CF6442" w:rsidRDefault="00CF6442" w:rsidP="00CF6442">
      <w:pPr>
        <w:shd w:val="clear" w:color="auto" w:fill="FFFFFF"/>
        <w:tabs>
          <w:tab w:val="left" w:pos="284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ym w:font="Symbol" w:char="F0B7"/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F6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Родительский комитет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– создан с целью реализации  права родителей (законных представителей) несовершеннолетних воспитанников, педагогических работников на участие  в управлении ДОУ, развитие социального партнёрства между всеми заинтересованными сторонами образовательных отношений. </w:t>
      </w:r>
    </w:p>
    <w:p w:rsidR="00CF6442" w:rsidRPr="00CF6442" w:rsidRDefault="00CF6442" w:rsidP="00CF6442">
      <w:pPr>
        <w:shd w:val="clear" w:color="auto" w:fill="FFFFFF"/>
        <w:spacing w:after="12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Структура, порядок формирования, срок полномочий и компетенция органов управления ДОУ, принятия ими решений  устанавливаются Уставом ДОУ в соответствии с законодательством Российской Федерации. Деятельность коллегиальных органов управления осуществляется в соответствии с Положениями: Положением об Общем собрании работников, Положением о Педагогическом совете ДОУ, Положением о родительском комитете ДОУ.</w:t>
      </w:r>
    </w:p>
    <w:p w:rsidR="00CF6442" w:rsidRPr="00CF6442" w:rsidRDefault="00CF6442" w:rsidP="00CF6442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Представительным органом работников является действующий в ДОУ профессиональный союз работников образования (Профсоюзный комитет).</w:t>
      </w:r>
    </w:p>
    <w:p w:rsidR="00CF6442" w:rsidRPr="00CF6442" w:rsidRDefault="00CF6442" w:rsidP="00CF6442">
      <w:pPr>
        <w:shd w:val="clear" w:color="auto" w:fill="FFFFFF"/>
        <w:spacing w:after="120" w:line="240" w:lineRule="auto"/>
        <w:ind w:firstLine="7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Действующая система управления позволяет оптимизировать управление, включить в пространство управленческой деятельности значительное число педагогов, работников ДОУ  и родителей (законных представителей).</w:t>
      </w:r>
    </w:p>
    <w:p w:rsidR="00CF6442" w:rsidRPr="00CF6442" w:rsidRDefault="00CF6442" w:rsidP="00CF6442">
      <w:pPr>
        <w:shd w:val="clear" w:color="auto" w:fill="FFFFFF"/>
        <w:spacing w:after="120" w:line="240" w:lineRule="auto"/>
        <w:ind w:firstLine="70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Система управления в ДОУ обеспечивает оптимальное сочетание традиционных  и современных инновационных тенденций, что позволяет эффективно организовать образовательное пространство ДОУ. </w:t>
      </w:r>
    </w:p>
    <w:p w:rsidR="00CF6442" w:rsidRPr="00CF6442" w:rsidRDefault="00CF6442" w:rsidP="00CF6442">
      <w:pPr>
        <w:shd w:val="clear" w:color="auto" w:fill="FFFFFF"/>
        <w:spacing w:after="120" w:line="240" w:lineRule="auto"/>
        <w:ind w:firstLine="70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Совместно с администрацией Учреждения были организованы   и проведены общие родительские собрания, различные   досуговые мероприятия.   На плановых заседаниях в течение года заслушивались отчеты заведующей и педагогов ДОУ по вопросам организации  образовательного процесса, развития и  оздоровления детей раннего возраста; среди родителей (законных представителей) воспитанников проводили разъяснительную работу по охране жизни и здоровья  детей, обеспечению их безопасности.</w:t>
      </w:r>
    </w:p>
    <w:p w:rsidR="00CF6442" w:rsidRPr="00CF6442" w:rsidRDefault="00CF6442" w:rsidP="00CF6442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Структура и механизм управления 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детей). </w:t>
      </w:r>
    </w:p>
    <w:p w:rsidR="00CF6442" w:rsidRPr="00CF6442" w:rsidRDefault="00CF6442" w:rsidP="00CF6442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1.3. Оценка содержания и качества подготовки воспитанников</w:t>
      </w:r>
    </w:p>
    <w:p w:rsidR="00CF6442" w:rsidRPr="00CF6442" w:rsidRDefault="00CF6442" w:rsidP="00CF6442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требованиям федерального государственного образовательного стандарта (далее – ФГОС), результаты освоения Программы сформулированы в виде целевых ориентиров, которые представляют собой возрастной портрет ребенка на конец раннего и конец дошкольного детства. Согласно ФГОС целевые ориентиры не подлежат непосредственной оценке, в том числе и виде педагогической диагностики (мониторинга), а освоение Программы не сопровождается проведением промежуточных аттестаций и итоговой аттестации воспитанников. Оценку особенностей развития детей и усвоения ими программы проводит воспитатель группы в рамках педагогической диагностики. Отслеживание эффективности усвоения Программы воспитанниками ДОУ показало, что показатели развития детей соответствуют их психологическому возрасту.</w:t>
      </w:r>
    </w:p>
    <w:p w:rsidR="00CF6442" w:rsidRPr="00CF6442" w:rsidRDefault="00CF6442" w:rsidP="00CF6442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учреждении реализуются современные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реализуемых образовательных программ, возрастных и индивидуальных особенностей воспитанников, социокультурного окружения, что позволяет поддерживать стабильно высокий качественный уровень подготовки воспитанников к начальному школьному обучению.  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результатам педагогической диагностики дети показали положительный результат усвоения программного материала – 85,7 %. Такие результаты 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ситуаций.</w:t>
      </w:r>
    </w:p>
    <w:p w:rsidR="00CF6442" w:rsidRPr="00CF6442" w:rsidRDefault="00CF6442" w:rsidP="00CF6442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Содержание соответствует требованиям ООП ДО ДОУ и ФГОС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. В МКДОУ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планирования образовательной деятельности с учетом направленности реализуемой образовательной программы, возрастных особенностей воспитанников, которая позволяет поддерживать качество подготовки воспитанников к школе на достаточно высоком уровне.</w:t>
      </w:r>
    </w:p>
    <w:p w:rsidR="00CF6442" w:rsidRPr="00CF6442" w:rsidRDefault="00CF6442" w:rsidP="00CF644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Результаты диагностики готовности детей к школьному обучению.</w:t>
      </w:r>
    </w:p>
    <w:tbl>
      <w:tblPr>
        <w:tblStyle w:val="a5"/>
        <w:tblW w:w="0" w:type="auto"/>
        <w:tblInd w:w="-318" w:type="dxa"/>
        <w:tblLook w:val="04A0" w:firstRow="1" w:lastRow="0" w:firstColumn="1" w:lastColumn="0" w:noHBand="0" w:noVBand="1"/>
      </w:tblPr>
      <w:tblGrid>
        <w:gridCol w:w="1560"/>
        <w:gridCol w:w="2140"/>
        <w:gridCol w:w="2460"/>
        <w:gridCol w:w="2063"/>
        <w:gridCol w:w="1950"/>
      </w:tblGrid>
      <w:tr w:rsidR="00CF6442" w:rsidRPr="00CF6442" w:rsidTr="00911309">
        <w:tc>
          <w:tcPr>
            <w:tcW w:w="15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Учебный год</w:t>
            </w:r>
          </w:p>
        </w:tc>
        <w:tc>
          <w:tcPr>
            <w:tcW w:w="214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Мотивационная готовность</w:t>
            </w:r>
          </w:p>
        </w:tc>
        <w:tc>
          <w:tcPr>
            <w:tcW w:w="24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Интеллектуальная готовность</w:t>
            </w:r>
          </w:p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2063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Эмоционально-волевая готовность</w:t>
            </w:r>
          </w:p>
        </w:tc>
        <w:tc>
          <w:tcPr>
            <w:tcW w:w="195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Готовность в сфере общения</w:t>
            </w:r>
          </w:p>
        </w:tc>
      </w:tr>
      <w:tr w:rsidR="00CF6442" w:rsidRPr="00CF6442" w:rsidTr="00911309">
        <w:tc>
          <w:tcPr>
            <w:tcW w:w="15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2015-2016</w:t>
            </w:r>
          </w:p>
        </w:tc>
        <w:tc>
          <w:tcPr>
            <w:tcW w:w="214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92%</w:t>
            </w:r>
          </w:p>
        </w:tc>
        <w:tc>
          <w:tcPr>
            <w:tcW w:w="24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69%</w:t>
            </w:r>
          </w:p>
        </w:tc>
        <w:tc>
          <w:tcPr>
            <w:tcW w:w="2063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84%</w:t>
            </w:r>
          </w:p>
        </w:tc>
        <w:tc>
          <w:tcPr>
            <w:tcW w:w="195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84%</w:t>
            </w:r>
          </w:p>
        </w:tc>
      </w:tr>
      <w:tr w:rsidR="00CF6442" w:rsidRPr="00CF6442" w:rsidTr="00911309">
        <w:tc>
          <w:tcPr>
            <w:tcW w:w="15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2016-2017</w:t>
            </w:r>
          </w:p>
        </w:tc>
        <w:tc>
          <w:tcPr>
            <w:tcW w:w="214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93%</w:t>
            </w:r>
          </w:p>
        </w:tc>
        <w:tc>
          <w:tcPr>
            <w:tcW w:w="24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90%</w:t>
            </w:r>
          </w:p>
        </w:tc>
        <w:tc>
          <w:tcPr>
            <w:tcW w:w="2063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89%</w:t>
            </w:r>
          </w:p>
        </w:tc>
        <w:tc>
          <w:tcPr>
            <w:tcW w:w="195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90%</w:t>
            </w:r>
          </w:p>
        </w:tc>
      </w:tr>
      <w:tr w:rsidR="00CF6442" w:rsidRPr="00CF6442" w:rsidTr="00911309">
        <w:tc>
          <w:tcPr>
            <w:tcW w:w="15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2017-2018</w:t>
            </w:r>
          </w:p>
        </w:tc>
        <w:tc>
          <w:tcPr>
            <w:tcW w:w="214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96%</w:t>
            </w:r>
          </w:p>
        </w:tc>
        <w:tc>
          <w:tcPr>
            <w:tcW w:w="24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95%</w:t>
            </w:r>
          </w:p>
        </w:tc>
        <w:tc>
          <w:tcPr>
            <w:tcW w:w="2063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91%</w:t>
            </w:r>
          </w:p>
        </w:tc>
        <w:tc>
          <w:tcPr>
            <w:tcW w:w="195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94%</w:t>
            </w:r>
          </w:p>
        </w:tc>
      </w:tr>
      <w:tr w:rsidR="00CF6442" w:rsidRPr="00CF6442" w:rsidTr="00911309">
        <w:tc>
          <w:tcPr>
            <w:tcW w:w="15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2018-</w:t>
            </w:r>
            <w:r w:rsidRPr="00CF6442">
              <w:rPr>
                <w:rFonts w:asciiTheme="majorHAnsi" w:eastAsia="Times New Roman" w:hAnsiTheme="majorHAnsi" w:cs="Times New Roman"/>
                <w:b/>
                <w:bCs/>
                <w:color w:val="000000" w:themeColor="text1"/>
                <w:sz w:val="52"/>
                <w:szCs w:val="56"/>
                <w:lang w:eastAsia="ru-RU"/>
              </w:rPr>
              <w:t xml:space="preserve"> </w:t>
            </w:r>
            <w:r w:rsidRPr="00CF644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14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96%</w:t>
            </w:r>
          </w:p>
        </w:tc>
        <w:tc>
          <w:tcPr>
            <w:tcW w:w="246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95%</w:t>
            </w:r>
          </w:p>
        </w:tc>
        <w:tc>
          <w:tcPr>
            <w:tcW w:w="2063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91%</w:t>
            </w:r>
          </w:p>
        </w:tc>
        <w:tc>
          <w:tcPr>
            <w:tcW w:w="1950" w:type="dxa"/>
          </w:tcPr>
          <w:p w:rsidR="00CF6442" w:rsidRPr="00CF6442" w:rsidRDefault="00CF6442" w:rsidP="00CF6442">
            <w:pPr>
              <w:spacing w:after="240" w:line="270" w:lineRule="atLeast"/>
              <w:contextualSpacing/>
              <w:jc w:val="center"/>
              <w:textAlignment w:val="baseline"/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94%</w:t>
            </w:r>
          </w:p>
        </w:tc>
      </w:tr>
    </w:tbl>
    <w:p w:rsidR="00CF6442" w:rsidRPr="00CF6442" w:rsidRDefault="00CF6442" w:rsidP="00CF6442">
      <w:pPr>
        <w:spacing w:after="240" w:line="270" w:lineRule="atLeast"/>
        <w:contextualSpacing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spacing w:after="240" w:line="240" w:lineRule="auto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Вывод: </w:t>
      </w: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Учреждении.</w:t>
      </w:r>
    </w:p>
    <w:p w:rsidR="00CF6442" w:rsidRPr="00CF6442" w:rsidRDefault="00CF6442" w:rsidP="00CF6442">
      <w:pPr>
        <w:spacing w:after="240" w:line="270" w:lineRule="atLeast"/>
        <w:contextualSpacing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spacing w:after="240" w:line="270" w:lineRule="atLeast"/>
        <w:contextualSpacing/>
        <w:textAlignment w:val="baseline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1.4. </w:t>
      </w:r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О</w:t>
      </w: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ценка организации образовательного процесса</w:t>
      </w:r>
    </w:p>
    <w:p w:rsidR="00CF6442" w:rsidRPr="00CF6442" w:rsidRDefault="00CF6442" w:rsidP="00CF6442">
      <w:pPr>
        <w:spacing w:after="24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Образовательная деятельность в ДОУ строится в соответствии с нормативно – правовыми документами. В дошкольном образовательном учреждении разработана и принята на заседании педагогического совета от 29.08.2016 г. (Протокол № 4) основная образовательная программа МКОУ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федеральным государственным образовательным стандартом дошкольного образования. </w:t>
      </w:r>
    </w:p>
    <w:p w:rsidR="00CF6442" w:rsidRPr="00CF6442" w:rsidRDefault="00CF6442" w:rsidP="00CF6442">
      <w:pPr>
        <w:spacing w:after="24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Содержание образовательной программы соответствует основным положениям возрастной психологии и дошкольной педагогики; выстроено с учетом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Программа основана на комплексно-тематическом принципе построения образовательного процесса; предусматривает 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:rsidR="00CF6442" w:rsidRPr="00CF6442" w:rsidRDefault="00CF6442" w:rsidP="00CF6442">
      <w:pPr>
        <w:spacing w:after="0" w:line="270" w:lineRule="atLeast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МКДОУ 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Хрюгский детский сад «Соколенок</w:t>
      </w: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функционирует 4 группы общеразвивающей направленности, в которых насчитывается 72 детей: </w:t>
      </w:r>
    </w:p>
    <w:p w:rsidR="00CF6442" w:rsidRPr="00CF6442" w:rsidRDefault="00CF6442" w:rsidP="00CF6442">
      <w:pPr>
        <w:spacing w:after="120" w:line="270" w:lineRule="atLeast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1 младшая группа – 12 (с 2 до 3 лет);</w:t>
      </w:r>
    </w:p>
    <w:p w:rsidR="00CF6442" w:rsidRPr="00CF6442" w:rsidRDefault="00CF6442" w:rsidP="00CF6442">
      <w:pPr>
        <w:spacing w:after="120" w:line="270" w:lineRule="atLeast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 младшая группа – 20 (с 3 до 4 лет);  </w:t>
      </w:r>
    </w:p>
    <w:p w:rsidR="00CF6442" w:rsidRPr="00CF6442" w:rsidRDefault="00CF6442" w:rsidP="00CF6442">
      <w:pPr>
        <w:spacing w:after="120" w:line="270" w:lineRule="atLeast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средняя группа – 20 (с 4 до 5 лет);  </w:t>
      </w:r>
    </w:p>
    <w:p w:rsidR="00CF6442" w:rsidRPr="00CF6442" w:rsidRDefault="00CF6442" w:rsidP="00CF6442">
      <w:pPr>
        <w:spacing w:after="240" w:line="270" w:lineRule="atLeast"/>
        <w:ind w:firstLine="708"/>
        <w:contextualSpacing/>
        <w:jc w:val="both"/>
        <w:textAlignment w:val="baseline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старшая группа –20  (с 5 до 7 лет). 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–образовательная работа строится по пяти образовательным областям: физическое развитие, познавательное развитие, речевое развитие, социально-коммуникативное развитие, художественно-эстетическое развитие.</w:t>
      </w:r>
    </w:p>
    <w:p w:rsidR="00CF6442" w:rsidRPr="00CF6442" w:rsidRDefault="00CF6442" w:rsidP="00CF6442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Области ориентированы на развитие детей с учетом их возрастных и индивидуальных особенностей. Образовательный процесс осуществляется через совместную деятельность детей с взрослым (организованную образовательную деятельность и образовательную деятельность   в ходе режимных моментов) и самостоятельную деятельность детей. Вся работа ДОУ была направлена на создание благоприятных условий для полноценного проживания ребенком дошкольного детства, всестороннего развития психических и физических качеств в соответствии с их возрастными и индивидуальными особенностями.</w:t>
      </w:r>
    </w:p>
    <w:p w:rsidR="00CF6442" w:rsidRPr="00CF6442" w:rsidRDefault="00CF6442" w:rsidP="00CF6442">
      <w:pPr>
        <w:spacing w:after="0" w:line="240" w:lineRule="auto"/>
        <w:ind w:firstLine="57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Образовательный процесс в ДОУ осуществляется на родном (лезгинском) языке, поэтому в образовательный процесс дополнительно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введены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ООД по обучению русскому языку.</w:t>
      </w:r>
    </w:p>
    <w:p w:rsidR="00CF6442" w:rsidRPr="00CF6442" w:rsidRDefault="00CF6442" w:rsidP="00CF64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Образовательный процесс в МКОУ строится в соответствии с принципами дошкольного образования: </w:t>
      </w:r>
    </w:p>
    <w:p w:rsidR="00CF6442" w:rsidRPr="00CF6442" w:rsidRDefault="00CF6442" w:rsidP="00CF6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полноценное проживание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ребѐнком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всех этапов детства;  </w:t>
      </w:r>
    </w:p>
    <w:p w:rsidR="00CF6442" w:rsidRPr="00CF6442" w:rsidRDefault="00CF6442" w:rsidP="00CF6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индивидуализация образовательного процесса;  </w:t>
      </w:r>
    </w:p>
    <w:p w:rsidR="00CF6442" w:rsidRPr="00CF6442" w:rsidRDefault="00CF6442" w:rsidP="00CF6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и сотрудничество детей и взрослых;  </w:t>
      </w:r>
    </w:p>
    <w:p w:rsidR="00CF6442" w:rsidRPr="00CF6442" w:rsidRDefault="00CF6442" w:rsidP="00CF6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поддержка инициативы детей в различных видах деятельности; </w:t>
      </w:r>
    </w:p>
    <w:p w:rsidR="00CF6442" w:rsidRPr="00CF6442" w:rsidRDefault="00CF6442" w:rsidP="00CF6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партнѐрство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семьѐй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 </w:t>
      </w:r>
    </w:p>
    <w:p w:rsidR="00CF6442" w:rsidRPr="00CF6442" w:rsidRDefault="00CF6442" w:rsidP="00CF6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приобщение детей к социокультурным нормам;  </w:t>
      </w:r>
    </w:p>
    <w:p w:rsidR="00CF6442" w:rsidRPr="00CF6442" w:rsidRDefault="00CF6442" w:rsidP="00CF6442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формирование познавательных интересов и познавательных действий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ребѐнка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F6442" w:rsidRPr="00CF6442" w:rsidRDefault="00CF6442" w:rsidP="00CF64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Педагоги МКОУ используют современные образовательные технологии и методики.</w:t>
      </w:r>
    </w:p>
    <w:p w:rsidR="00CF6442" w:rsidRPr="00CF6442" w:rsidRDefault="00CF6442" w:rsidP="00CF644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Базовая программа МКОУ: Основная общеобразовательная Программа дошкольного образования «От рождения до школы» под редакцией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Н.Е.Вераксы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, Т.С. Комаровой, М. А. Васильевой.</w:t>
      </w:r>
    </w:p>
    <w:p w:rsidR="00CF6442" w:rsidRPr="00CF6442" w:rsidRDefault="00CF6442" w:rsidP="00CF6442">
      <w:pPr>
        <w:spacing w:after="0" w:line="240" w:lineRule="auto"/>
        <w:ind w:firstLine="57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 вариативной части ООП используются региональные программы:</w:t>
      </w:r>
    </w:p>
    <w:p w:rsidR="00CF6442" w:rsidRPr="00CF6442" w:rsidRDefault="00CF6442" w:rsidP="00CF644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Региональная комплексная образовательная программа. </w:t>
      </w:r>
    </w:p>
    <w:p w:rsidR="00CF6442" w:rsidRPr="00CF6442" w:rsidRDefault="00CF6442" w:rsidP="00CF6442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«От истоков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прекрасного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 творчеству»: образовательная программа по изобразительному искусству для дошкольных образовательных организаций республики Дагестан.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Байрамбеков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М.М.</w:t>
      </w:r>
    </w:p>
    <w:p w:rsidR="00CF6442" w:rsidRPr="00CF6442" w:rsidRDefault="00CF6442" w:rsidP="00CF6442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«Познаем наш край родной»: образовательная программа по познавательному развитию  детей для дошкольных образовательных организаций республики Дагестан. Гришина А.В.</w:t>
      </w:r>
    </w:p>
    <w:p w:rsidR="00CF6442" w:rsidRPr="00CF6442" w:rsidRDefault="00CF6442" w:rsidP="00CF6442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течение года продолжалась работа по развитию   физического и психического здоровья  детей.  В образовательный процесс внедрялись  здоровье сберегающие технологии: были проведены </w:t>
      </w:r>
      <w:r w:rsidRPr="00CF64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закаливающие процедуры, хождение по ребристой доске, массажным коврикам, босо хождение по дорожке  «здоровья»; регулярно проводилась  утренняя гимнастика, бодрящая </w:t>
      </w:r>
      <w:r w:rsidRPr="00CF644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гимнастика после сна, физкультурные занятия, физкультурные минутки, подвижные игры и развлечения.</w:t>
      </w:r>
    </w:p>
    <w:p w:rsidR="00CF6442" w:rsidRPr="00CF6442" w:rsidRDefault="00CF6442" w:rsidP="00CF6442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Хочется отметить хорошие показатели в работе по познавательному развитию. Организованная образовательная деятельность  проводилась преимущественно в игровой форме, что, несомненно, привело к положительным результатам. Педагоги развивали пространственные и временные представления, создавали условия для развития умственных действий. </w:t>
      </w:r>
    </w:p>
    <w:p w:rsidR="00CF6442" w:rsidRPr="00CF6442" w:rsidRDefault="00CF6442" w:rsidP="00CF6442">
      <w:pPr>
        <w:spacing w:after="0" w:line="240" w:lineRule="auto"/>
        <w:ind w:firstLine="57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Организованная в учреждении предметно-развивающая пространственная среда инициирует познавательную и творческую активность детей, предоставляет ребенку свободу выбора форм активности, обеспечивает содержание разных форм детской деятельности,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каждой разновозрастной группе имеется книжный уголок, ширма, игровая полочка, имеются выставки детских работ, есть уголок уединения. Большое внимание уделено обеспечению в группе атмосферы эмоционального комфорта, общению с родителями.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Подобная организация пространства позволяет дошкольникам выбирать интересную для себя деятельность, чередовать ее в течение дня, а педагогу дает возможность эффективно организовывать образовательный процесс с учетом индивидуальных особенностей детей. Оснащение уголков меняется в соответствии с тематическим планированием образовательного процесса. Большое внимание уделено обеспечению в группе атмосферы эмоционального комфорта, общению с родителями.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группах создана разнообразная игровая среда (предметно – развивающая), которая обеспечивает ребенку познавательную активность, соответствует интересам детей и иметь развивающий характер. Среда позволяет детям действовать индивидуально или вместе со сверстниками, воспитатель может подключиться к деятельности детей в случаях конфликтных ситуаций, требующих вмешательства взрослого, или при необходимости помочь тому или иному ребенку войти в группу сверстников.</w:t>
      </w:r>
    </w:p>
    <w:p w:rsidR="00CF6442" w:rsidRPr="00CF6442" w:rsidRDefault="00CF6442" w:rsidP="00CF6442">
      <w:pPr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Контингент родителей в основном однороден, характеризуется средним уровнем жизни и доходов, социального и образовательного статуса. 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57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помощью тестов, анкет, бесед изучается уровень педагогической компетентности родителей, их взгляды на воспитание детей, их запросы, желания, потребность родителей в дополнительных образовательных услугах. Периодически изучая, уровень удовлетворенности родителей работой ДОУ, корректируются направления сотрудничества с ними.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начале учебного года администрация МКОУ </w:t>
      </w:r>
      <w:proofErr w:type="gram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традиционно провело </w:t>
      </w:r>
      <w:proofErr w:type="gram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анкетирование</w:t>
      </w:r>
      <w:proofErr w:type="gram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родителей</w:t>
      </w:r>
      <w:r w:rsidRPr="00CF6442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целью:</w:t>
      </w:r>
    </w:p>
    <w:p w:rsidR="00CF6442" w:rsidRPr="00CF6442" w:rsidRDefault="00CF6442" w:rsidP="00CF6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выявления  удовлетворенности родителей образовательной работой;</w:t>
      </w:r>
    </w:p>
    <w:p w:rsidR="00CF6442" w:rsidRPr="00CF6442" w:rsidRDefault="00CF6442" w:rsidP="00CF6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изучения отношения родителей к работе ДОУ;</w:t>
      </w:r>
    </w:p>
    <w:p w:rsidR="00CF6442" w:rsidRPr="00CF6442" w:rsidRDefault="00CF6442" w:rsidP="00CF6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выявление сильных и слабых сторон работы ДОУ.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Результаты анкетирование родителей показали: 93 % родителей считают работу детского сада удовлетворительной, их полностью удовлетворяют условия </w:t>
      </w: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-образовательной работы, присмотра и ухода, режим пребывания ребенка в детском саду, питание.</w:t>
      </w:r>
    </w:p>
    <w:p w:rsidR="00CF6442" w:rsidRPr="00CF6442" w:rsidRDefault="00CF6442" w:rsidP="00CF6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Вывод: 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Уровень освоения образовательной программы по каждой возрастной группе выполнен детьми в полном объеме в соответствии возрастных особенностей. Анализируя мониторинг образовательных областей можно отметить, что уровень развития по каждой области находится в пределах нормы.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Активнее использовать разнообразные формы взаимодействия с семьей, прислушиваться к мнению родителей, выделять больше времени общению в удобное для них время, в приёмных групповых помещений оформить уголки специалистов ДОУ (стенды, папки) для более полного осведомления родителей по работе инструктора по физической культуре, музыкального руководителя;</w:t>
      </w:r>
    </w:p>
    <w:p w:rsidR="00CF6442" w:rsidRPr="00CF6442" w:rsidRDefault="00CF6442" w:rsidP="00CF64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F6442" w:rsidRPr="00CF6442" w:rsidRDefault="00CF6442" w:rsidP="00CF644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1.5. Оценка качества кадрового обеспечения</w:t>
      </w: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Детский сад полностью укомплектован кадрами. Фактическое количество сотрудников – 31 человек, из них 9 педагогических работников. </w:t>
      </w: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–о</w:t>
      </w:r>
      <w:proofErr w:type="gram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бразовательную работу осуществляли: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Воспитатели -7, 25 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педагог–психолог -0, 25</w:t>
      </w:r>
    </w:p>
    <w:p w:rsidR="00CF6442" w:rsidRPr="00CF6442" w:rsidRDefault="00CF6442" w:rsidP="00CF64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музыкальный руководитель – 1</w:t>
      </w:r>
    </w:p>
    <w:p w:rsidR="00CF6442" w:rsidRPr="00CF6442" w:rsidRDefault="00CF6442" w:rsidP="00CF64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инструктор по физкультуре – 0,5</w:t>
      </w:r>
    </w:p>
    <w:p w:rsidR="00CF6442" w:rsidRPr="00CF6442" w:rsidRDefault="00CF6442" w:rsidP="00CF64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Образование педагогических работников, в том числе:</w:t>
      </w:r>
    </w:p>
    <w:p w:rsidR="00CF6442" w:rsidRPr="00CF6442" w:rsidRDefault="00CF6442" w:rsidP="00CF64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Высшее педагогическое - 9</w:t>
      </w:r>
    </w:p>
    <w:p w:rsidR="00CF6442" w:rsidRPr="00CF6442" w:rsidRDefault="00CF6442" w:rsidP="00CF6442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Средне-педагогическое - 1</w:t>
      </w:r>
    </w:p>
    <w:p w:rsidR="00CF6442" w:rsidRPr="00CF6442" w:rsidRDefault="00CF6442" w:rsidP="00CF6442">
      <w:pPr>
        <w:spacing w:before="120" w:after="12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</w:pPr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Распределение педагогов по стажу работы в 2018 году</w:t>
      </w:r>
    </w:p>
    <w:p w:rsidR="00CF6442" w:rsidRPr="00CF6442" w:rsidRDefault="00CF6442" w:rsidP="00CF6442">
      <w:pPr>
        <w:spacing w:before="120" w:after="12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1559"/>
        <w:gridCol w:w="1560"/>
        <w:gridCol w:w="1701"/>
        <w:gridCol w:w="2126"/>
      </w:tblGrid>
      <w:tr w:rsidR="00CF6442" w:rsidRPr="00CF6442" w:rsidTr="00911309">
        <w:tc>
          <w:tcPr>
            <w:tcW w:w="1559" w:type="dxa"/>
          </w:tcPr>
          <w:p w:rsidR="00CF6442" w:rsidRPr="00CF6442" w:rsidRDefault="00CF6442" w:rsidP="00CF6442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  <w:t>До 5 лет</w:t>
            </w:r>
          </w:p>
        </w:tc>
        <w:tc>
          <w:tcPr>
            <w:tcW w:w="1559" w:type="dxa"/>
          </w:tcPr>
          <w:p w:rsidR="00CF6442" w:rsidRPr="00CF6442" w:rsidRDefault="00CF6442" w:rsidP="00CF6442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  <w:t>До 10 лет</w:t>
            </w:r>
          </w:p>
        </w:tc>
        <w:tc>
          <w:tcPr>
            <w:tcW w:w="1560" w:type="dxa"/>
          </w:tcPr>
          <w:p w:rsidR="00CF6442" w:rsidRPr="00CF6442" w:rsidRDefault="00CF6442" w:rsidP="00CF6442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  <w:t>До 15 лет</w:t>
            </w:r>
          </w:p>
        </w:tc>
        <w:tc>
          <w:tcPr>
            <w:tcW w:w="1701" w:type="dxa"/>
          </w:tcPr>
          <w:p w:rsidR="00CF6442" w:rsidRPr="00CF6442" w:rsidRDefault="00CF6442" w:rsidP="00CF6442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  <w:t>До 25 лет</w:t>
            </w:r>
          </w:p>
        </w:tc>
        <w:tc>
          <w:tcPr>
            <w:tcW w:w="2126" w:type="dxa"/>
          </w:tcPr>
          <w:p w:rsidR="00CF6442" w:rsidRPr="00CF6442" w:rsidRDefault="00CF6442" w:rsidP="00CF6442">
            <w:pPr>
              <w:jc w:val="both"/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b/>
                <w:iCs/>
                <w:color w:val="000000" w:themeColor="text1"/>
                <w:sz w:val="28"/>
                <w:szCs w:val="28"/>
              </w:rPr>
              <w:t>Свыше 30 лет</w:t>
            </w:r>
          </w:p>
        </w:tc>
      </w:tr>
      <w:tr w:rsidR="00CF6442" w:rsidRPr="00CF6442" w:rsidTr="00911309">
        <w:tc>
          <w:tcPr>
            <w:tcW w:w="1559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-</w:t>
            </w:r>
          </w:p>
        </w:tc>
      </w:tr>
      <w:tr w:rsidR="00CF6442" w:rsidRPr="00CF6442" w:rsidTr="00911309">
        <w:tc>
          <w:tcPr>
            <w:tcW w:w="1559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560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</w:p>
        </w:tc>
        <w:tc>
          <w:tcPr>
            <w:tcW w:w="1701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126" w:type="dxa"/>
          </w:tcPr>
          <w:p w:rsidR="00CF6442" w:rsidRPr="00CF6442" w:rsidRDefault="00CF6442" w:rsidP="00CF6442">
            <w:pPr>
              <w:jc w:val="center"/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eastAsia="Calibri" w:hAnsi="Times New Roman" w:cs="Times New Roman"/>
                <w:iCs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CF6442" w:rsidRPr="00CF6442" w:rsidRDefault="00CF6442" w:rsidP="00CF6442">
      <w:pPr>
        <w:spacing w:before="120" w:after="0" w:line="240" w:lineRule="auto"/>
        <w:ind w:firstLine="708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Педагогический коллектив МКОУ ДО стабилен, воспитатели и специалисты систематически повышают уровень квалификации на курсах, семинарах, мастер-классах, в творческих группах, районного уровня, осваивают новые современные педагогические технологии в ходе методических мероприятий МКОУ </w:t>
      </w:r>
      <w:proofErr w:type="gramStart"/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ДО</w:t>
      </w:r>
      <w:proofErr w:type="gramEnd"/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.</w:t>
      </w:r>
    </w:p>
    <w:p w:rsidR="00CF6442" w:rsidRPr="00CF6442" w:rsidRDefault="00CF6442" w:rsidP="00CF6442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как педагогический коллектив достаточно молодой, без сложившихся профессиональных стереотипов, он обладает достаточной адаптивностью к быстроменяющимся социально-экономическим и педагогическим условиям, обеспечивая своевременную интеграцию в ДОУ новые структуры и содержание. В целом коллектив образовательного учреждения ориентирован на постоянное обновление, обеспечивающее развитие ДОУ.</w:t>
      </w:r>
    </w:p>
    <w:p w:rsidR="00CF6442" w:rsidRPr="00CF6442" w:rsidRDefault="00CF6442" w:rsidP="00CF6442">
      <w:pPr>
        <w:spacing w:after="240" w:line="240" w:lineRule="auto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lastRenderedPageBreak/>
        <w:t>Вывод:</w:t>
      </w:r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Детский сад полностью укомплектован кадрами. В МКОУ </w:t>
      </w:r>
      <w:proofErr w:type="gramStart"/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ДО</w:t>
      </w:r>
      <w:proofErr w:type="gramEnd"/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 сложился </w:t>
      </w:r>
      <w:proofErr w:type="gramStart"/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перспективный</w:t>
      </w:r>
      <w:proofErr w:type="gramEnd"/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, творческий коллектив педагогов, имеющих потенциал к профессиональному развитию.</w:t>
      </w:r>
      <w:r w:rsidRPr="00CF6442">
        <w:rPr>
          <w:color w:val="000000" w:themeColor="text1"/>
        </w:rPr>
        <w:t xml:space="preserve"> 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 xml:space="preserve">1.6. Оценка </w:t>
      </w:r>
      <w:proofErr w:type="gramStart"/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учебно-методического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библиотечно – информационного</w:t>
      </w:r>
    </w:p>
    <w:p w:rsidR="00CF6442" w:rsidRPr="00CF6442" w:rsidRDefault="00CF6442" w:rsidP="00CF6442">
      <w:pPr>
        <w:spacing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обеспечения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Учебно-методическая оснащенность детского сада позволила педагогам проводить </w:t>
      </w: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-образовательный процесс на высоком уровне. Учреждение   обеспечено  учебно-методической литературой по образовательным областям: «Физическое развитие», «Социально-коммуникативное развитие», «Познавательное развитие», «Речевое развитие», «Художественно-эстетическое развитие», а также литературой по организации взаимодействия с родителями.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ст.29Федерального закона от 29 декабря 2012 г. № 273-ФЗ «Об образовании в Российской Федерации» с целью обеспечения доступа к информационным ресурсам, содержащим информацию о деятельности ДОУ, действует сайт (http:// 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dag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sokol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tvoysadik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). 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Библиотечный фонд и электронные образовательные ресурсы: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книжный фонд и периодические издания: 630 экземпляров (энциклопедическая, художественная, учебно-методическая литература, журналы, словари); 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электронные образовательные ресурсы: презентации, обучающие фильмы, мультфильмы, звуковые файлы (музыка и аудиокниги) – 36 экз.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</w:pPr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Вывод:</w:t>
      </w:r>
      <w:r w:rsidRPr="00CF6442">
        <w:rPr>
          <w:color w:val="000000" w:themeColor="text1"/>
        </w:rPr>
        <w:t xml:space="preserve"> </w:t>
      </w:r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По мере возможности обновляется  библиотека художественной литературы, постоянно обновляется библиотека периодических педагогических  изданий, а также изданий  управленческой направленности.</w:t>
      </w:r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 xml:space="preserve"> </w:t>
      </w:r>
    </w:p>
    <w:p w:rsidR="00CF6442" w:rsidRPr="00CF6442" w:rsidRDefault="00CF6442" w:rsidP="00CF6442">
      <w:pPr>
        <w:spacing w:after="0"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spacing w:after="120" w:line="240" w:lineRule="auto"/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</w:pPr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1.7. Оценка материально-технической базы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Источником финансирования являются: бюджетные средства согласно субсидии на использование муниципального задания, внебюджетные средства (добровольные пожертвования родителей). Материально-техническая база и социальные условия пребывания воспитанников способствуют реализации целей и задач образовательного и воспитательного процесса. В детском саду созданы оптимальные условия для развития каждого ребёнка. Работа по  материально-техническому обеспечению планируется в годовом плане, отражена в Программе развития детского сада, соглашении по охране труда. Оборудование используется рационально, ведётся учёт материальных ценностей, приказом по дошкольному учреждению назначены ответственные лица за сохранность имущества. Вопросы по материально-техническому обеспечению рассматриваются на планёрках, административных совещаниях, совещаниях по охране труда.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Лицензионный норматив по площади на одного воспитанника в соответствии с требованиями выдерживается. Реальная площадь на одного 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воспитанника в образовательном учреждении составляет </w:t>
      </w:r>
      <w:proofErr w:type="gram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proofErr w:type="gram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групповых помещений 2 </w:t>
      </w: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кв.м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помещения детского сада соответствуют санитарным и гигиеническим нормам, нормам пожарной и электробезопасности, требованиям охраны труда воспитанников и работников.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-образовательный процесс осуществляется в здании общей площадью 365кв.м. На каждую возрастную группу имеется игровая площадка.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</w:pPr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 xml:space="preserve">Для организации деятельности в МКОУ ДО 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Хрюгский детский сад «Соколенок</w:t>
      </w:r>
      <w:r w:rsidRPr="00CF6442">
        <w:rPr>
          <w:rFonts w:ascii="Times New Roman" w:eastAsia="Calibri" w:hAnsi="Times New Roman" w:cs="Times New Roman"/>
          <w:iCs/>
          <w:color w:val="000000" w:themeColor="text1"/>
          <w:sz w:val="28"/>
          <w:szCs w:val="28"/>
        </w:rPr>
        <w:t>» имеются технические средства обучения:  -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- 1 компьютер,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- 2 принтера.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требованиями действующего законодательства по охране труда с сотрудниками систематически проводятся разного вида инструктажи: вводный (при поступлении на работу),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воспитанниками детского сада проводятся беседы по ОБЖ, игры по охране здоровья и безопасности, направленные на воспитание у детей сознательного отношения к своему здоровью и жизни. В каждой группе в уголках для родителей помещается информация о детских заболеваниях, мерах предупреждения, профилактических мероприятиях по детскому дорожно-транспортному и бытовому травматизму. Ежедневно ответственными лицами осуществляется контроль с целью своевременного устранения причин, несущих угрозу жизни и здоровью воспитанников и сотрудников.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К началу 2018-2019 учебного года приобретены огнетушители. Соблюдались требования к содержанию эвакуационных выходов.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 всех группах в летний период был сделан косметический ремонт.  </w:t>
      </w:r>
    </w:p>
    <w:p w:rsidR="00CF6442" w:rsidRPr="00CF6442" w:rsidRDefault="00CF6442" w:rsidP="00CF6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Вывод: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Материально-техническая база ДОУ находится в удовлетворительном  состоянии, деятельность по оснащению предметно-развивающей среды направлена на реализацию Образовательной программы ДОУ. В ДОУ создана развивающая образовательная среда, представляющая собой систему условий социализации и индивидуализации воспитанников.</w:t>
      </w:r>
    </w:p>
    <w:p w:rsidR="00CF6442" w:rsidRPr="00CF6442" w:rsidRDefault="00CF6442" w:rsidP="00CF644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F6442" w:rsidRPr="00CF6442" w:rsidRDefault="00CF6442" w:rsidP="00CF6442">
      <w:pPr>
        <w:spacing w:after="240" w:line="270" w:lineRule="atLeast"/>
        <w:contextualSpacing/>
        <w:textAlignment w:val="baseline"/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</w:pPr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 xml:space="preserve">1.8. Оценка </w:t>
      </w:r>
      <w:proofErr w:type="gramStart"/>
      <w:r w:rsidRPr="00CF6442">
        <w:rPr>
          <w:rFonts w:ascii="Times New Roman" w:eastAsia="Calibri" w:hAnsi="Times New Roman" w:cs="Times New Roman"/>
          <w:b/>
          <w:iCs/>
          <w:color w:val="000000" w:themeColor="text1"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детском саду проводятся внешняя оценка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-образовательной деятельности (родителями) и внутренняя (мониторинг). Цель контроля: оптимизация и координация работы всех структурных подразделений детского сада для обеспечения качества образовательного процесса.  В МКОУ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эффективные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формы контроля: </w:t>
      </w:r>
    </w:p>
    <w:p w:rsidR="00CF6442" w:rsidRPr="00CF6442" w:rsidRDefault="00CF6442" w:rsidP="00CF6442">
      <w:pPr>
        <w:numPr>
          <w:ilvl w:val="0"/>
          <w:numId w:val="3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управленческий, медицинский, педагогический, </w:t>
      </w:r>
    </w:p>
    <w:p w:rsidR="00CF6442" w:rsidRPr="00CF6442" w:rsidRDefault="00CF6442" w:rsidP="00CF6442">
      <w:pPr>
        <w:numPr>
          <w:ilvl w:val="0"/>
          <w:numId w:val="3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состояния здоровья детей, </w:t>
      </w:r>
    </w:p>
    <w:p w:rsidR="00CF6442" w:rsidRPr="00CF6442" w:rsidRDefault="00CF6442" w:rsidP="00CF6442">
      <w:pPr>
        <w:numPr>
          <w:ilvl w:val="0"/>
          <w:numId w:val="3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социологические исследования семей. 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Система качества образования представлена в учреждении в виде системы внутреннего контроля, которая включает себя  интегративные составляющие качества: </w:t>
      </w:r>
    </w:p>
    <w:p w:rsidR="00CF6442" w:rsidRPr="00CF6442" w:rsidRDefault="00CF6442" w:rsidP="00CF6442">
      <w:pPr>
        <w:numPr>
          <w:ilvl w:val="0"/>
          <w:numId w:val="4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научно-методической работы в образовательной организации; </w:t>
      </w:r>
    </w:p>
    <w:p w:rsidR="00CF6442" w:rsidRPr="00CF6442" w:rsidRDefault="00CF6442" w:rsidP="00CF6442">
      <w:pPr>
        <w:numPr>
          <w:ilvl w:val="0"/>
          <w:numId w:val="4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работы с педагогическими кадрами учреждения; </w:t>
      </w:r>
    </w:p>
    <w:p w:rsidR="00CF6442" w:rsidRPr="00CF6442" w:rsidRDefault="00CF6442" w:rsidP="00CF6442">
      <w:pPr>
        <w:numPr>
          <w:ilvl w:val="0"/>
          <w:numId w:val="4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-образовательного процесса; </w:t>
      </w:r>
    </w:p>
    <w:p w:rsidR="00CF6442" w:rsidRPr="00CF6442" w:rsidRDefault="00CF6442" w:rsidP="00CF6442">
      <w:pPr>
        <w:numPr>
          <w:ilvl w:val="0"/>
          <w:numId w:val="4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предметно-развивающей пространственной среды; </w:t>
      </w:r>
    </w:p>
    <w:p w:rsidR="00CF6442" w:rsidRPr="00CF6442" w:rsidRDefault="00CF6442" w:rsidP="00CF6442">
      <w:pPr>
        <w:numPr>
          <w:ilvl w:val="0"/>
          <w:numId w:val="4"/>
        </w:numPr>
        <w:spacing w:after="0" w:line="240" w:lineRule="auto"/>
        <w:ind w:left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работы с родителями (законными представителями).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Вопросы контроля рассматриваются на общих собраниях работников,  педагогических советах. С помощью анкет, бесед изучается уровень педагогической компетентности родителей, их взгляды на воспитание детей. Периодически изучая, уровень удовлетворенности родителей работой ДОУ, корректируются направления сотрудничества с ними. Внутренняя оценка осуществляется мониторингом, контрольными мероприятиями.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целью повышения эффективности 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воспитательно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-образовательной работы в учреждении применяется педагогический мониторинг, который даёт качественную и своевременную информацию, необходимую для принятия управленческих  решений по повышению качества образования, применения новых технологий, методик, составления планов развития учреждения. </w:t>
      </w:r>
    </w:p>
    <w:p w:rsidR="00CF6442" w:rsidRPr="00CF6442" w:rsidRDefault="00CF6442" w:rsidP="00CF6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Система внутренней оценки качества образования функционирует в соответствии с требованиями  действующего законодательства.</w:t>
      </w:r>
    </w:p>
    <w:p w:rsidR="00CF6442" w:rsidRPr="00CF6442" w:rsidRDefault="00CF6442" w:rsidP="00CF64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1.9. Оценка медицинского обеспечения образовательного процесса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Медицинское обслуживание в Учреждении осуществляется в строгом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Российской Федерации от 15 мая 2013 г. N 26.</w:t>
      </w:r>
    </w:p>
    <w:p w:rsidR="00CF6442" w:rsidRPr="00CF6442" w:rsidRDefault="00CF6442" w:rsidP="00CF6442">
      <w:pPr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Устава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Учреждения, медицинское обслуживание детей в Учреждении осуществляется штатным  медицинским персоналом учреждения здравоохранения на основании заключенного договора. Медсестра наряду с администрацией несет ответственность за здоровье и физическое развитие детей, проведение лечебно-профилактических мероприятий, соблюдение санитарно-гигиенических норм, режима и обеспечение качества питания.</w:t>
      </w:r>
    </w:p>
    <w:p w:rsidR="00CF6442" w:rsidRPr="00CF6442" w:rsidRDefault="00CF6442" w:rsidP="00CF6442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Оздоровительная работа, проводимая в Учреждении  включает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себя: </w:t>
      </w:r>
    </w:p>
    <w:p w:rsidR="00CF6442" w:rsidRPr="00CF6442" w:rsidRDefault="00CF6442" w:rsidP="00CF6442">
      <w:pPr>
        <w:numPr>
          <w:ilvl w:val="0"/>
          <w:numId w:val="5"/>
        </w:numPr>
        <w:tabs>
          <w:tab w:val="left" w:pos="851"/>
          <w:tab w:val="left" w:pos="1560"/>
        </w:tabs>
        <w:spacing w:after="12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физкультурно-оздоровительная работа (непосредственно образовательная деятельность по физическому развитию детей, формированию привычки к здоровому образу жизни; работа с родителями (законными представителями) по объединению усилий детского сада и семьи в вопросах воспитания здорового поколения); </w:t>
      </w:r>
    </w:p>
    <w:p w:rsidR="00CF6442" w:rsidRPr="00CF6442" w:rsidRDefault="00CF6442" w:rsidP="00CF6442">
      <w:pPr>
        <w:numPr>
          <w:ilvl w:val="0"/>
          <w:numId w:val="5"/>
        </w:numPr>
        <w:tabs>
          <w:tab w:val="left" w:pos="851"/>
        </w:tabs>
        <w:spacing w:after="12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систему закаливающих мероприятий (прогулки, воздушное закаливание, точечный массаж, дыхательная гимнастика, зрительная гимнастика и др.); </w:t>
      </w:r>
    </w:p>
    <w:p w:rsidR="00CF6442" w:rsidRPr="00CF6442" w:rsidRDefault="00CF6442" w:rsidP="00CF6442">
      <w:pPr>
        <w:numPr>
          <w:ilvl w:val="0"/>
          <w:numId w:val="5"/>
        </w:numPr>
        <w:tabs>
          <w:tab w:val="left" w:pos="851"/>
        </w:tabs>
        <w:spacing w:after="12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комплекс психологических и коррекционных мероприятий (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логоритмика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работа с педагогом-психологом); </w:t>
      </w:r>
    </w:p>
    <w:p w:rsidR="00CF6442" w:rsidRPr="00CF6442" w:rsidRDefault="00CF6442" w:rsidP="00CF6442">
      <w:pPr>
        <w:numPr>
          <w:ilvl w:val="0"/>
          <w:numId w:val="5"/>
        </w:numPr>
        <w:tabs>
          <w:tab w:val="left" w:pos="851"/>
        </w:tabs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организацию активной деятельности ребенка в течение дня. 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года проводятся следующие профилактические мероприятия:</w:t>
      </w:r>
    </w:p>
    <w:p w:rsidR="00CF6442" w:rsidRPr="00CF6442" w:rsidRDefault="00CF6442" w:rsidP="00CF6442">
      <w:pPr>
        <w:numPr>
          <w:ilvl w:val="0"/>
          <w:numId w:val="6"/>
        </w:numPr>
        <w:spacing w:after="12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витоминотерапия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: С-</w:t>
      </w:r>
      <w:proofErr w:type="spell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витоминазиция</w:t>
      </w:r>
      <w:proofErr w:type="spell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третьего блюда (1 раз в неделю);</w:t>
      </w:r>
    </w:p>
    <w:p w:rsidR="00CF6442" w:rsidRPr="00CF6442" w:rsidRDefault="00CF6442" w:rsidP="00CF644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отвар шиповника.</w:t>
      </w:r>
    </w:p>
    <w:p w:rsidR="00CF6442" w:rsidRPr="00CF6442" w:rsidRDefault="00CF6442" w:rsidP="00CF6442">
      <w:pPr>
        <w:spacing w:after="12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Для эффективного осуществления оздоровительной работы в групповых помещениях имеются физкультурные уголки.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организации оздоровительных и профилактических мероприятий используется мониторинг состояния здоровья поступивших воспитанников (группа здоровья, антропометрия и др.), что важно для своевременного выявления отклонений.</w:t>
      </w:r>
    </w:p>
    <w:p w:rsidR="00CF6442" w:rsidRPr="00CF6442" w:rsidRDefault="00CF6442" w:rsidP="00CF6442">
      <w:pPr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Распределение детей по группам здоровья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3"/>
        <w:gridCol w:w="2464"/>
        <w:gridCol w:w="2464"/>
        <w:gridCol w:w="2464"/>
      </w:tblGrid>
      <w:tr w:rsidR="00CF6442" w:rsidRPr="00CF6442" w:rsidTr="00911309">
        <w:tc>
          <w:tcPr>
            <w:tcW w:w="2463" w:type="dxa"/>
            <w:vMerge w:val="restart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Группа</w:t>
            </w:r>
          </w:p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здоровья</w:t>
            </w:r>
          </w:p>
        </w:tc>
        <w:tc>
          <w:tcPr>
            <w:tcW w:w="7392" w:type="dxa"/>
            <w:gridSpan w:val="3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Распределение детей по группам здоровья </w:t>
            </w:r>
            <w:proofErr w:type="gramStart"/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</w:t>
            </w:r>
            <w:proofErr w:type="gramEnd"/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%</w:t>
            </w:r>
          </w:p>
        </w:tc>
      </w:tr>
      <w:tr w:rsidR="00CF6442" w:rsidRPr="00CF6442" w:rsidTr="00911309">
        <w:tc>
          <w:tcPr>
            <w:tcW w:w="2463" w:type="dxa"/>
            <w:vMerge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2016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2017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2018</w:t>
            </w:r>
          </w:p>
        </w:tc>
      </w:tr>
      <w:tr w:rsidR="00CF6442" w:rsidRPr="00CF6442" w:rsidTr="00911309">
        <w:tc>
          <w:tcPr>
            <w:tcW w:w="2463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 группа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0,9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1,2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1,9</w:t>
            </w:r>
          </w:p>
        </w:tc>
      </w:tr>
      <w:tr w:rsidR="00CF6442" w:rsidRPr="00CF6442" w:rsidTr="00911309">
        <w:tc>
          <w:tcPr>
            <w:tcW w:w="2463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2 группа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89,6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89,9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88,7</w:t>
            </w:r>
          </w:p>
        </w:tc>
      </w:tr>
      <w:tr w:rsidR="00CF6442" w:rsidRPr="00CF6442" w:rsidTr="00911309">
        <w:tc>
          <w:tcPr>
            <w:tcW w:w="2463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3 группа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9,5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8,9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9,1</w:t>
            </w:r>
          </w:p>
        </w:tc>
      </w:tr>
      <w:tr w:rsidR="00CF6442" w:rsidRPr="00CF6442" w:rsidTr="00911309">
        <w:tc>
          <w:tcPr>
            <w:tcW w:w="2463" w:type="dxa"/>
          </w:tcPr>
          <w:p w:rsidR="00CF6442" w:rsidRPr="00CF6442" w:rsidRDefault="00CF6442" w:rsidP="00CF6442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4 группа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2464" w:type="dxa"/>
          </w:tcPr>
          <w:p w:rsidR="00CF6442" w:rsidRPr="00CF6442" w:rsidRDefault="00CF6442" w:rsidP="00CF644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CF6442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0,3</w:t>
            </w:r>
          </w:p>
        </w:tc>
      </w:tr>
    </w:tbl>
    <w:p w:rsidR="00CF6442" w:rsidRPr="00CF6442" w:rsidRDefault="00CF6442" w:rsidP="00CF64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Вывод:</w:t>
      </w: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остается высокий процент детей с заболеванием кожи, бронхиальной астмой, аллергическим ринитом и органов пищеварения.</w:t>
      </w:r>
    </w:p>
    <w:p w:rsidR="00CF6442" w:rsidRPr="00CF6442" w:rsidRDefault="00CF6442" w:rsidP="00CF64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1.10. Оценка условий для организации питания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Питание в детском саду осуществляется в соответствии с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утвержденным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цикличным сезонным 10меню, на основе СанПиН 2.4.1.3049-13 от 15.05.2013 года (с изменениями от 2015 года) для дошкольных организаций.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>Организации питания в детском саду уделялось особое внимание, т.к. здоровье детей невозможно обеспечить без рационального питания.</w:t>
      </w: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МКОУ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организовано 3х-разовое питание. </w:t>
      </w:r>
    </w:p>
    <w:p w:rsidR="00CF6442" w:rsidRPr="00CF6442" w:rsidRDefault="00CF6442" w:rsidP="00CF64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4"/>
          <w:lang w:eastAsia="ru-RU"/>
        </w:rPr>
        <w:t xml:space="preserve">Организация питания в ДОУ сочеталась с правильным питанием ребенка в семье. С этой целью для родителей в каждой группе вывешивается ежедневное меню. Важнейшим условием правильной организации питания детей явилось строгое соблюдение санитарно-гигиенических требований к пищеблоку и процессу приготовления и хранения пищи.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правила личной гигиены.  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Питание обеспечивает растущий организм детей необходимой энергией и основными питательными веществами, учитывается физиологическая потребность детей в питательных веществах, нормы которых зависят от возраста и веса ребёнка.</w:t>
      </w:r>
    </w:p>
    <w:p w:rsidR="00CF6442" w:rsidRPr="00CF6442" w:rsidRDefault="00CF6442" w:rsidP="00CF644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Время кормления детей используется педагогами для закрепления гигиенических навыков, культуры поведения.</w:t>
      </w:r>
    </w:p>
    <w:p w:rsidR="00CF6442" w:rsidRPr="00CF6442" w:rsidRDefault="00CF6442" w:rsidP="00CF644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Вывод:</w:t>
      </w:r>
      <w:r w:rsidRPr="00CF6442">
        <w:rPr>
          <w:color w:val="000000" w:themeColor="text1"/>
        </w:rPr>
        <w:t xml:space="preserve"> </w:t>
      </w:r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Дети в МКОУ </w:t>
      </w:r>
      <w:proofErr w:type="gramStart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>ДО</w:t>
      </w:r>
      <w:proofErr w:type="gramEnd"/>
      <w:r w:rsidRPr="00CF64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обеспечены полноценным сбалансированным питанием.</w:t>
      </w:r>
    </w:p>
    <w:p w:rsidR="00CF6442" w:rsidRPr="00CF6442" w:rsidRDefault="00CF6442" w:rsidP="00CF644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CF6442" w:rsidRPr="00CF6442" w:rsidRDefault="00CF6442" w:rsidP="00CF644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2. Показатели</w:t>
      </w:r>
      <w:r w:rsidRPr="00CF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br/>
        <w:t xml:space="preserve">деятельности дошкольной образовательной организации, подлежащей </w:t>
      </w:r>
      <w:proofErr w:type="spellStart"/>
      <w:r w:rsidRPr="00CF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самообследованию</w:t>
      </w:r>
      <w:proofErr w:type="spellEnd"/>
      <w:r w:rsidRPr="00CF644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МКОУ ДО Хрюгский детский сад «Соколенок» </w:t>
      </w:r>
    </w:p>
    <w:p w:rsidR="00CF6442" w:rsidRPr="00CF6442" w:rsidRDefault="00CF6442" w:rsidP="00CF644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-459" w:type="dxa"/>
        <w:tblLook w:val="04A0" w:firstRow="1" w:lastRow="0" w:firstColumn="1" w:lastColumn="0" w:noHBand="0" w:noVBand="1"/>
      </w:tblPr>
      <w:tblGrid>
        <w:gridCol w:w="851"/>
        <w:gridCol w:w="7087"/>
        <w:gridCol w:w="2092"/>
      </w:tblGrid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F644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</w:t>
            </w:r>
            <w:proofErr w:type="gramEnd"/>
            <w:r w:rsidRPr="00CF644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72 человека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72 человека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092" w:type="dxa"/>
            <w:vAlign w:val="center"/>
          </w:tcPr>
          <w:p w:rsidR="00CF6442" w:rsidRPr="00CF6442" w:rsidRDefault="00CF6442" w:rsidP="00CF64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 человек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092" w:type="dxa"/>
            <w:vAlign w:val="center"/>
          </w:tcPr>
          <w:p w:rsidR="00CF6442" w:rsidRPr="00CF6442" w:rsidRDefault="00CF6442" w:rsidP="00CF64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 человек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(8 - 12 часов)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продленного дня (12 - 14 часов)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3,6 дней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092" w:type="dxa"/>
            <w:vAlign w:val="center"/>
          </w:tcPr>
          <w:p w:rsidR="00CF6442" w:rsidRPr="00CF6442" w:rsidRDefault="00CF6442" w:rsidP="00CF64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человек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092" w:type="dxa"/>
            <w:vAlign w:val="center"/>
          </w:tcPr>
          <w:p w:rsidR="00CF6442" w:rsidRPr="00CF6442" w:rsidRDefault="00CF6442" w:rsidP="00CF64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человек/90%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092" w:type="dxa"/>
            <w:vAlign w:val="center"/>
          </w:tcPr>
          <w:p w:rsidR="00CF6442" w:rsidRPr="00CF6442" w:rsidRDefault="00CF6442" w:rsidP="00CF64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 человек/90%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092" w:type="dxa"/>
            <w:vAlign w:val="center"/>
          </w:tcPr>
          <w:p w:rsidR="00CF6442" w:rsidRPr="00CF6442" w:rsidRDefault="00CF6442" w:rsidP="00CF64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человека/ 10 %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педагогической направленности (профиля)</w:t>
            </w:r>
          </w:p>
        </w:tc>
        <w:tc>
          <w:tcPr>
            <w:tcW w:w="2092" w:type="dxa"/>
            <w:vAlign w:val="center"/>
          </w:tcPr>
          <w:p w:rsidR="00CF6442" w:rsidRPr="00CF6442" w:rsidRDefault="00CF6442" w:rsidP="00CF64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 человека/ 10 %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1.8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 человек/10%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1.8.2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 человек/10%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10человек/100%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 человека / 40 %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человек/ 20 %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0 человек/%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 человек/ 83 %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092" w:type="dxa"/>
            <w:vAlign w:val="center"/>
          </w:tcPr>
          <w:p w:rsidR="00CF6442" w:rsidRPr="00CF6442" w:rsidRDefault="00CF6442" w:rsidP="00CF64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 человек/ 83 %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092" w:type="dxa"/>
            <w:vAlign w:val="center"/>
          </w:tcPr>
          <w:p w:rsidR="00CF6442" w:rsidRPr="00CF6442" w:rsidRDefault="00CF6442" w:rsidP="00CF644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человек/7,2 воспитанникам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b/>
                <w:i/>
                <w:color w:val="000000" w:themeColor="text1"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кв</w:t>
            </w:r>
            <w:proofErr w:type="gramStart"/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Нет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  <w:tr w:rsidR="00CF6442" w:rsidRPr="00CF6442" w:rsidTr="00911309">
        <w:tc>
          <w:tcPr>
            <w:tcW w:w="851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87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092" w:type="dxa"/>
          </w:tcPr>
          <w:p w:rsidR="00CF6442" w:rsidRPr="00CF6442" w:rsidRDefault="00CF6442" w:rsidP="00CF644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F6442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да</w:t>
            </w:r>
          </w:p>
        </w:tc>
      </w:tr>
    </w:tbl>
    <w:p w:rsidR="00CF6442" w:rsidRPr="00CF6442" w:rsidRDefault="00CF6442" w:rsidP="00CF644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F6442" w:rsidRPr="00CF6442" w:rsidRDefault="00CF6442" w:rsidP="00CF644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F644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Выводы по итогам 2019 года.</w:t>
      </w:r>
    </w:p>
    <w:p w:rsidR="00CF6442" w:rsidRPr="00CF6442" w:rsidRDefault="00CF6442" w:rsidP="00CF6442">
      <w:pPr>
        <w:numPr>
          <w:ilvl w:val="0"/>
          <w:numId w:val="7"/>
        </w:numPr>
        <w:shd w:val="clear" w:color="auto" w:fill="FFFFFF"/>
        <w:spacing w:before="99" w:after="99" w:line="240" w:lineRule="auto"/>
        <w:ind w:firstLine="426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МКОУ </w:t>
      </w:r>
      <w:proofErr w:type="gram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создает</w:t>
      </w:r>
      <w:proofErr w:type="gram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условия, гарантирующие охрану и укрепление здоровья воспитанников.</w:t>
      </w:r>
    </w:p>
    <w:p w:rsidR="00CF6442" w:rsidRPr="00CF6442" w:rsidRDefault="00CF6442" w:rsidP="00CF6442">
      <w:pPr>
        <w:numPr>
          <w:ilvl w:val="0"/>
          <w:numId w:val="7"/>
        </w:numPr>
        <w:shd w:val="clear" w:color="auto" w:fill="FFFFFF"/>
        <w:spacing w:before="99" w:after="99" w:line="240" w:lineRule="auto"/>
        <w:ind w:firstLine="426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Обеспечено медицинское обслуживание воспитанников.</w:t>
      </w:r>
    </w:p>
    <w:p w:rsidR="00CF6442" w:rsidRPr="00CF6442" w:rsidRDefault="00CF6442" w:rsidP="00CF6442">
      <w:pPr>
        <w:numPr>
          <w:ilvl w:val="0"/>
          <w:numId w:val="7"/>
        </w:numPr>
        <w:shd w:val="clear" w:color="auto" w:fill="FFFFFF"/>
        <w:spacing w:before="99" w:after="99" w:line="240" w:lineRule="auto"/>
        <w:ind w:firstLine="426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CF6442" w:rsidRPr="00CF6442" w:rsidRDefault="00CF6442" w:rsidP="00CF6442">
      <w:pPr>
        <w:numPr>
          <w:ilvl w:val="0"/>
          <w:numId w:val="7"/>
        </w:numPr>
        <w:shd w:val="clear" w:color="auto" w:fill="FFFFFF"/>
        <w:spacing w:before="99" w:after="99" w:line="240" w:lineRule="auto"/>
        <w:ind w:firstLine="426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Результатом плодотворной деятельности педагогического коллектива по соблюдению прав и гарантий воспитанников, их социальной защите является создание в образовательном учреждении комфортных условий для успешной образовательной деятельности. Педагоги ДОУ обладают необходимым профессионализмом, активны в повышении уровня квалификации.</w:t>
      </w:r>
    </w:p>
    <w:p w:rsidR="00CF6442" w:rsidRPr="00CF6442" w:rsidRDefault="00CF6442" w:rsidP="00CF6442">
      <w:pPr>
        <w:numPr>
          <w:ilvl w:val="0"/>
          <w:numId w:val="7"/>
        </w:numPr>
        <w:shd w:val="clear" w:color="auto" w:fill="FFFFFF"/>
        <w:spacing w:before="99" w:after="99" w:line="240" w:lineRule="auto"/>
        <w:ind w:firstLine="426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Сформировано позитивное отношение педагогов к непрерывному образованию и самообразованию.</w:t>
      </w:r>
    </w:p>
    <w:p w:rsidR="00CF6442" w:rsidRPr="00CF6442" w:rsidRDefault="00CF6442" w:rsidP="00CF6442">
      <w:pPr>
        <w:numPr>
          <w:ilvl w:val="0"/>
          <w:numId w:val="7"/>
        </w:numPr>
        <w:shd w:val="clear" w:color="auto" w:fill="FFFFFF"/>
        <w:spacing w:before="99" w:after="99" w:line="240" w:lineRule="auto"/>
        <w:ind w:firstLine="426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  контингент воспитанников, за счет открытия новой группы.</w:t>
      </w:r>
    </w:p>
    <w:p w:rsidR="00CF6442" w:rsidRPr="00CF6442" w:rsidRDefault="00CF6442" w:rsidP="00CF6442">
      <w:pPr>
        <w:numPr>
          <w:ilvl w:val="0"/>
          <w:numId w:val="7"/>
        </w:numPr>
        <w:shd w:val="clear" w:color="auto" w:fill="FFFFFF"/>
        <w:spacing w:before="99" w:after="99" w:line="240" w:lineRule="auto"/>
        <w:ind w:firstLine="426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реализации образовательной программы МКОУ </w:t>
      </w:r>
      <w:proofErr w:type="gramStart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</w:t>
      </w:r>
      <w:proofErr w:type="gramEnd"/>
      <w:r w:rsidRPr="00CF644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имеет необходимое кадровое, методическое и материально-техническое обеспечение.</w:t>
      </w:r>
    </w:p>
    <w:p w:rsidR="00CF6442" w:rsidRPr="00CF6442" w:rsidRDefault="00CF6442" w:rsidP="00CF6442">
      <w:pPr>
        <w:spacing w:after="0" w:line="240" w:lineRule="auto"/>
        <w:ind w:firstLine="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6442" w:rsidRPr="00CF6442" w:rsidRDefault="00CF6442" w:rsidP="00CF6442"/>
    <w:p w:rsidR="00C14C42" w:rsidRDefault="00C14C42">
      <w:bookmarkStart w:id="0" w:name="_GoBack"/>
      <w:bookmarkEnd w:id="0"/>
    </w:p>
    <w:sectPr w:rsidR="00C14C42" w:rsidSect="002A6D84">
      <w:footerReference w:type="default" r:id="rId7"/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ernard MT Condensed">
    <w:altName w:val="LuzSans-Bold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20A" w:rsidRDefault="00CF6442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D4A39"/>
    <w:multiLevelType w:val="hybridMultilevel"/>
    <w:tmpl w:val="C0EE197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D1A8A5D4">
      <w:numFmt w:val="bullet"/>
      <w:lvlText w:val=""/>
      <w:lvlJc w:val="left"/>
      <w:pPr>
        <w:ind w:left="2148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41E94286"/>
    <w:multiLevelType w:val="hybridMultilevel"/>
    <w:tmpl w:val="7BD41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966EAB"/>
    <w:multiLevelType w:val="hybridMultilevel"/>
    <w:tmpl w:val="AB30D4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870C83"/>
    <w:multiLevelType w:val="hybridMultilevel"/>
    <w:tmpl w:val="8544ECB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71D261FC"/>
    <w:multiLevelType w:val="hybridMultilevel"/>
    <w:tmpl w:val="BD9C9E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EB1130"/>
    <w:multiLevelType w:val="hybridMultilevel"/>
    <w:tmpl w:val="08D8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FE3E8B"/>
    <w:multiLevelType w:val="hybridMultilevel"/>
    <w:tmpl w:val="29389CA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F7E"/>
    <w:rsid w:val="00791F7E"/>
    <w:rsid w:val="00C14C42"/>
    <w:rsid w:val="00CF6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F6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F6442"/>
  </w:style>
  <w:style w:type="table" w:styleId="a5">
    <w:name w:val="Table Grid"/>
    <w:basedOn w:val="a1"/>
    <w:uiPriority w:val="59"/>
    <w:rsid w:val="00CF6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F64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F6442"/>
  </w:style>
  <w:style w:type="table" w:styleId="a5">
    <w:name w:val="Table Grid"/>
    <w:basedOn w:val="a1"/>
    <w:uiPriority w:val="59"/>
    <w:rsid w:val="00CF64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sokol@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4887</Words>
  <Characters>27857</Characters>
  <Application>Microsoft Office Word</Application>
  <DocSecurity>0</DocSecurity>
  <Lines>232</Lines>
  <Paragraphs>65</Paragraphs>
  <ScaleCrop>false</ScaleCrop>
  <Company/>
  <LinksUpToDate>false</LinksUpToDate>
  <CharactersWithSpaces>32679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Босс</dc:creator>
  <cp:keywords/>
  <dc:description/>
  <cp:lastModifiedBy>Босс</cp:lastModifiedBy>
  <cp:revision>2</cp:revision>
  <dcterms:created xsi:type="dcterms:W3CDTF">2020-04-13T19:01:00Z</dcterms:created>
  <dcterms:modified xsi:type="dcterms:W3CDTF">2020-04-13T19:02:00Z</dcterms:modified>
</cp:coreProperties>
</file>