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46" w:rsidRPr="00DE4E9B" w:rsidRDefault="00246346" w:rsidP="00246346">
      <w:pPr>
        <w:jc w:val="center"/>
      </w:pPr>
      <w:r w:rsidRPr="00DE4E9B">
        <w:rPr>
          <w:noProof/>
          <w:lang w:eastAsia="ru-RU"/>
        </w:rPr>
        <w:drawing>
          <wp:inline distT="0" distB="0" distL="0" distR="0" wp14:anchorId="3D943FD8" wp14:editId="7B62239F">
            <wp:extent cx="857250" cy="895350"/>
            <wp:effectExtent l="0" t="0" r="0" b="0"/>
            <wp:docPr id="1" name="Рисунок 1" descr="Описание: https://www.riadagestan.ru/upload/iblock/97d/97d914116c0cfea402784ae820579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www.riadagestan.ru/upload/iblock/97d/97d914116c0cfea402784ae8205794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346" w:rsidRPr="00DE4E9B" w:rsidRDefault="00246346" w:rsidP="00246346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246346" w:rsidRPr="00DE4E9B" w:rsidRDefault="00246346" w:rsidP="00246346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246346" w:rsidRPr="00DE4E9B" w:rsidRDefault="00246346" w:rsidP="002463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DE4E9B">
        <w:rPr>
          <w:rFonts w:ascii="Times New Roman" w:eastAsia="Times New Roman" w:hAnsi="Times New Roman" w:cs="Times New Roman"/>
          <w:b/>
          <w:bCs/>
          <w:sz w:val="24"/>
          <w:szCs w:val="28"/>
        </w:rPr>
        <w:t>МИНИСТЕРСТВО ОБРАЗОВАНИЯ И НАУКИ</w:t>
      </w:r>
    </w:p>
    <w:p w:rsidR="00246346" w:rsidRPr="00DE4E9B" w:rsidRDefault="00246346" w:rsidP="00246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E9B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246346" w:rsidRPr="00DE4E9B" w:rsidRDefault="00246346" w:rsidP="00246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6346" w:rsidRPr="00DE4E9B" w:rsidRDefault="00246346" w:rsidP="0024634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E9B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КАЗЕННОЕ ОБРАЗОВАТЕЛЬНОЕ УЧРЕЖДЕНИЕ</w:t>
      </w:r>
    </w:p>
    <w:p w:rsidR="00246346" w:rsidRPr="00DE4E9B" w:rsidRDefault="00246346" w:rsidP="0024634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4E9B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 ХРЮГСКИЙ ДЕТСКИЙ САД</w:t>
      </w:r>
    </w:p>
    <w:p w:rsidR="00246346" w:rsidRPr="00DE4E9B" w:rsidRDefault="00246346" w:rsidP="00246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E4E9B">
        <w:rPr>
          <w:rFonts w:ascii="Times New Roman" w:eastAsia="Times New Roman" w:hAnsi="Times New Roman" w:cs="Times New Roman"/>
          <w:b/>
          <w:sz w:val="36"/>
          <w:szCs w:val="36"/>
        </w:rPr>
        <w:t>«СОКОЛЕНОК»</w:t>
      </w:r>
    </w:p>
    <w:p w:rsidR="00246346" w:rsidRPr="00DE4E9B" w:rsidRDefault="00246346" w:rsidP="00246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6346" w:rsidRPr="00DE4E9B" w:rsidRDefault="00246346" w:rsidP="00246346">
      <w:pPr>
        <w:tabs>
          <w:tab w:val="left" w:pos="5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proofErr w:type="gramStart"/>
      <w:r w:rsidRPr="00DE4E9B">
        <w:rPr>
          <w:rFonts w:ascii="Times New Roman" w:eastAsia="Times New Roman" w:hAnsi="Times New Roman" w:cs="Times New Roman"/>
          <w:b/>
          <w:u w:val="single"/>
          <w:lang w:val="en-US"/>
        </w:rPr>
        <w:t>c</w:t>
      </w:r>
      <w:r w:rsidRPr="00DE4E9B">
        <w:rPr>
          <w:rFonts w:ascii="Times New Roman" w:eastAsia="Times New Roman" w:hAnsi="Times New Roman" w:cs="Times New Roman"/>
          <w:b/>
          <w:u w:val="single"/>
        </w:rPr>
        <w:t>.Хрюг, Ахтынский район, Республика Дагестан 368741 тел.</w:t>
      </w:r>
      <w:proofErr w:type="gramEnd"/>
      <w:r w:rsidRPr="00DE4E9B">
        <w:rPr>
          <w:rFonts w:ascii="Times New Roman" w:eastAsia="Times New Roman" w:hAnsi="Times New Roman" w:cs="Times New Roman"/>
          <w:b/>
          <w:u w:val="single"/>
        </w:rPr>
        <w:t xml:space="preserve"> 8-963-413-14-14 </w:t>
      </w:r>
      <w:hyperlink r:id="rId7" w:history="1">
        <w:r w:rsidRPr="00DE4E9B">
          <w:rPr>
            <w:rFonts w:ascii="Times New Roman" w:eastAsia="Times New Roman" w:hAnsi="Times New Roman" w:cs="Times New Roman"/>
            <w:b/>
            <w:color w:val="0000FF" w:themeColor="hyperlink"/>
            <w:u w:val="single"/>
            <w:lang w:val="en-US"/>
          </w:rPr>
          <w:t>dousokol</w:t>
        </w:r>
        <w:r w:rsidRPr="00DE4E9B">
          <w:rPr>
            <w:rFonts w:ascii="Times New Roman" w:eastAsia="Times New Roman" w:hAnsi="Times New Roman" w:cs="Times New Roman"/>
            <w:b/>
            <w:color w:val="0000FF" w:themeColor="hyperlink"/>
            <w:u w:val="single"/>
          </w:rPr>
          <w:t>@</w:t>
        </w:r>
        <w:r w:rsidRPr="00DE4E9B">
          <w:rPr>
            <w:rFonts w:ascii="Times New Roman" w:eastAsia="Times New Roman" w:hAnsi="Times New Roman" w:cs="Times New Roman"/>
            <w:b/>
            <w:color w:val="0000FF" w:themeColor="hyperlink"/>
            <w:u w:val="single"/>
            <w:lang w:val="en-US"/>
          </w:rPr>
          <w:t>ro</w:t>
        </w:r>
        <w:r w:rsidRPr="00DE4E9B">
          <w:rPr>
            <w:rFonts w:ascii="Times New Roman" w:eastAsia="Times New Roman" w:hAnsi="Times New Roman" w:cs="Times New Roman"/>
            <w:b/>
            <w:color w:val="0000FF" w:themeColor="hyperlink"/>
            <w:u w:val="single"/>
          </w:rPr>
          <w:t>.</w:t>
        </w:r>
        <w:proofErr w:type="spellStart"/>
        <w:r w:rsidRPr="00DE4E9B">
          <w:rPr>
            <w:rFonts w:ascii="Times New Roman" w:eastAsia="Times New Roman" w:hAnsi="Times New Roman" w:cs="Times New Roman"/>
            <w:b/>
            <w:color w:val="0000FF" w:themeColor="hyperlink"/>
            <w:u w:val="single"/>
            <w:lang w:val="en-US"/>
          </w:rPr>
          <w:t>ru</w:t>
        </w:r>
        <w:proofErr w:type="spellEnd"/>
      </w:hyperlink>
    </w:p>
    <w:p w:rsidR="00246346" w:rsidRPr="00DE4E9B" w:rsidRDefault="00246346" w:rsidP="00246346"/>
    <w:p w:rsidR="00246346" w:rsidRPr="00DE4E9B" w:rsidRDefault="00246346" w:rsidP="00246346"/>
    <w:p w:rsidR="00246346" w:rsidRDefault="00246346" w:rsidP="00246346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 w:rsidRPr="00DE4E9B">
        <w:rPr>
          <w:rFonts w:ascii="Times New Roman" w:eastAsia="Calibri" w:hAnsi="Times New Roman" w:cs="Times New Roman"/>
          <w:b/>
          <w:sz w:val="44"/>
          <w:szCs w:val="28"/>
        </w:rPr>
        <w:t>Публичный отчет  заведующего</w:t>
      </w:r>
      <w:r>
        <w:rPr>
          <w:rFonts w:ascii="Times New Roman" w:eastAsia="Calibri" w:hAnsi="Times New Roman" w:cs="Times New Roman"/>
          <w:b/>
          <w:sz w:val="44"/>
          <w:szCs w:val="28"/>
        </w:rPr>
        <w:t xml:space="preserve"> МКОУ ДО </w:t>
      </w:r>
      <w:proofErr w:type="spellStart"/>
      <w:r>
        <w:rPr>
          <w:rFonts w:ascii="Times New Roman" w:eastAsia="Calibri" w:hAnsi="Times New Roman" w:cs="Times New Roman"/>
          <w:b/>
          <w:sz w:val="44"/>
          <w:szCs w:val="28"/>
        </w:rPr>
        <w:t>Хрюгского</w:t>
      </w:r>
      <w:proofErr w:type="spellEnd"/>
      <w:r>
        <w:rPr>
          <w:rFonts w:ascii="Times New Roman" w:eastAsia="Calibri" w:hAnsi="Times New Roman" w:cs="Times New Roman"/>
          <w:b/>
          <w:sz w:val="44"/>
          <w:szCs w:val="28"/>
        </w:rPr>
        <w:t xml:space="preserve"> детского </w:t>
      </w:r>
    </w:p>
    <w:p w:rsidR="00246346" w:rsidRPr="00DE4E9B" w:rsidRDefault="00246346" w:rsidP="00246346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 w:rsidRPr="00DE4E9B">
        <w:rPr>
          <w:rFonts w:ascii="Times New Roman" w:eastAsia="Calibri" w:hAnsi="Times New Roman" w:cs="Times New Roman"/>
          <w:b/>
          <w:sz w:val="44"/>
          <w:szCs w:val="28"/>
        </w:rPr>
        <w:t xml:space="preserve">   «Соколенок»</w:t>
      </w:r>
    </w:p>
    <w:p w:rsidR="00246346" w:rsidRPr="00DE4E9B" w:rsidRDefault="00246346" w:rsidP="00246346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  <w:r>
        <w:rPr>
          <w:rFonts w:ascii="Times New Roman" w:eastAsia="Calibri" w:hAnsi="Times New Roman" w:cs="Times New Roman"/>
          <w:b/>
          <w:sz w:val="44"/>
          <w:szCs w:val="28"/>
        </w:rPr>
        <w:t>за 2018-2019</w:t>
      </w:r>
      <w:r w:rsidRPr="00DE4E9B">
        <w:rPr>
          <w:rFonts w:ascii="Times New Roman" w:eastAsia="Calibri" w:hAnsi="Times New Roman" w:cs="Times New Roman"/>
          <w:b/>
          <w:sz w:val="44"/>
          <w:szCs w:val="28"/>
        </w:rPr>
        <w:t xml:space="preserve"> учебный год</w:t>
      </w:r>
    </w:p>
    <w:p w:rsidR="00246346" w:rsidRPr="00DE4E9B" w:rsidRDefault="00246346" w:rsidP="00246346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44"/>
          <w:szCs w:val="28"/>
        </w:rPr>
      </w:pPr>
    </w:p>
    <w:p w:rsidR="00246346" w:rsidRPr="00DE4E9B" w:rsidRDefault="00246346" w:rsidP="00246346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DE4E9B">
        <w:rPr>
          <w:rFonts w:ascii="Times New Roman" w:eastAsia="Calibri" w:hAnsi="Times New Roman" w:cs="Times New Roman"/>
          <w:sz w:val="32"/>
          <w:szCs w:val="28"/>
        </w:rPr>
        <w:t xml:space="preserve">Алиевой </w:t>
      </w:r>
      <w:proofErr w:type="spellStart"/>
      <w:r w:rsidRPr="00DE4E9B">
        <w:rPr>
          <w:rFonts w:ascii="Times New Roman" w:eastAsia="Calibri" w:hAnsi="Times New Roman" w:cs="Times New Roman"/>
          <w:sz w:val="32"/>
          <w:szCs w:val="28"/>
        </w:rPr>
        <w:t>Заремы</w:t>
      </w:r>
      <w:proofErr w:type="spellEnd"/>
      <w:r w:rsidRPr="00DE4E9B">
        <w:rPr>
          <w:rFonts w:ascii="Times New Roman" w:eastAsia="Calibri" w:hAnsi="Times New Roman" w:cs="Times New Roman"/>
          <w:sz w:val="32"/>
          <w:szCs w:val="28"/>
        </w:rPr>
        <w:t xml:space="preserve"> </w:t>
      </w:r>
      <w:proofErr w:type="spellStart"/>
      <w:r w:rsidRPr="00DE4E9B">
        <w:rPr>
          <w:rFonts w:ascii="Times New Roman" w:eastAsia="Calibri" w:hAnsi="Times New Roman" w:cs="Times New Roman"/>
          <w:sz w:val="32"/>
          <w:szCs w:val="28"/>
        </w:rPr>
        <w:t>Зейдуллаховны</w:t>
      </w:r>
      <w:proofErr w:type="spellEnd"/>
    </w:p>
    <w:p w:rsidR="00246346" w:rsidRPr="00DE4E9B" w:rsidRDefault="00246346" w:rsidP="00246346">
      <w:r w:rsidRPr="00DE4E9B">
        <w:t xml:space="preserve">              </w:t>
      </w:r>
    </w:p>
    <w:p w:rsidR="00246346" w:rsidRPr="00DE4E9B" w:rsidRDefault="00246346" w:rsidP="00246346"/>
    <w:p w:rsidR="00246346" w:rsidRPr="00DE4E9B" w:rsidRDefault="00246346" w:rsidP="00246346"/>
    <w:p w:rsidR="00246346" w:rsidRPr="00DE4E9B" w:rsidRDefault="00246346" w:rsidP="00246346"/>
    <w:p w:rsidR="00246346" w:rsidRPr="00DE4E9B" w:rsidRDefault="00246346" w:rsidP="00246346"/>
    <w:p w:rsidR="00246346" w:rsidRPr="00DE4E9B" w:rsidRDefault="00246346" w:rsidP="00246346"/>
    <w:p w:rsidR="00246346" w:rsidRPr="00DE4E9B" w:rsidRDefault="00246346" w:rsidP="00246346"/>
    <w:p w:rsidR="00246346" w:rsidRPr="00DE4E9B" w:rsidRDefault="00246346" w:rsidP="00246346"/>
    <w:p w:rsidR="00246346" w:rsidRPr="00DE4E9B" w:rsidRDefault="00246346" w:rsidP="00246346"/>
    <w:p w:rsidR="00246346" w:rsidRPr="00DE4E9B" w:rsidRDefault="00246346" w:rsidP="00246346">
      <w:pPr>
        <w:jc w:val="center"/>
        <w:rPr>
          <w:rFonts w:ascii="Times New Roman" w:hAnsi="Times New Roman" w:cs="Times New Roman"/>
          <w:sz w:val="32"/>
        </w:rPr>
      </w:pPr>
      <w:r w:rsidRPr="00DE4E9B">
        <w:rPr>
          <w:rFonts w:ascii="Times New Roman" w:hAnsi="Times New Roman" w:cs="Times New Roman"/>
          <w:sz w:val="32"/>
        </w:rPr>
        <w:t>Хрюг 2019г.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1.Общая характеристика образовательного учреждения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  <w:u w:val="single"/>
        </w:rPr>
        <w:t>Полное наименование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: муниципальное казенное образовательное учреждение дошкольного образования Хрюгский  детский сад «Соколенок» 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E4E9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Юридический адрес учреждения: 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367841, Республика Дагестан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Ахтынский район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Село Хрюг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Молла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Магомеда 48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  <w:u w:val="single"/>
        </w:rPr>
        <w:t>Государственный регистрационный номер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1026101743843.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  <w:u w:val="single"/>
        </w:rPr>
        <w:t>Лицензия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Серия</w:t>
      </w:r>
      <w:proofErr w:type="gramStart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№ 05Л01  регистрационный № 7538 от 23 апреля 2014г. 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  <w:u w:val="single"/>
        </w:rPr>
        <w:t>Режим работы</w:t>
      </w:r>
      <w:r w:rsidRPr="00DE4E9B">
        <w:rPr>
          <w:rFonts w:ascii="Times New Roman" w:eastAsia="Calibri" w:hAnsi="Times New Roman" w:cs="Times New Roman"/>
          <w:sz w:val="28"/>
          <w:szCs w:val="28"/>
        </w:rPr>
        <w:t>: детский сад работает 10 часов, с 7</w:t>
      </w:r>
      <w:r w:rsidRPr="00DE4E9B">
        <w:rPr>
          <w:rFonts w:ascii="Times New Roman" w:eastAsia="Calibri" w:hAnsi="Times New Roman" w:cs="Times New Roman"/>
          <w:sz w:val="28"/>
          <w:szCs w:val="28"/>
          <w:vertAlign w:val="superscript"/>
        </w:rPr>
        <w:t>30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до 17</w:t>
      </w:r>
      <w:r w:rsidRPr="00DE4E9B">
        <w:rPr>
          <w:rFonts w:ascii="Times New Roman" w:eastAsia="Calibri" w:hAnsi="Times New Roman" w:cs="Times New Roman"/>
          <w:sz w:val="28"/>
          <w:szCs w:val="28"/>
          <w:vertAlign w:val="superscript"/>
        </w:rPr>
        <w:t>30</w:t>
      </w:r>
      <w:r w:rsidRPr="00DE4E9B">
        <w:rPr>
          <w:rFonts w:ascii="Times New Roman" w:eastAsia="Calibri" w:hAnsi="Times New Roman" w:cs="Times New Roman"/>
          <w:sz w:val="28"/>
          <w:szCs w:val="28"/>
        </w:rPr>
        <w:t>, рабочая неделя – 6 дней, круглогодично.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Выходные: воскресенье, праздничные дни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Учредитель</w:t>
      </w: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Pr="00DE4E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МР «Ахтынский район»</w:t>
      </w: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Хрюгский  детский сад «Соколенок»  общеразвивающего вида </w:t>
      </w: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с 1 ноября 2010 г. 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МКОУ </w:t>
      </w:r>
      <w:proofErr w:type="gramStart"/>
      <w:r w:rsidRPr="00DE4E9B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 xml:space="preserve">ДО </w:t>
      </w: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>находится</w:t>
      </w:r>
      <w:proofErr w:type="gramEnd"/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приспособленном здании, построенном в 1938 году</w:t>
      </w:r>
      <w:r w:rsidRPr="00DE4E9B">
        <w:rPr>
          <w:rFonts w:ascii="Times New Roman" w:eastAsia="Calibri" w:hAnsi="Times New Roman" w:cs="Times New Roman"/>
          <w:color w:val="000000"/>
          <w:spacing w:val="16"/>
          <w:sz w:val="28"/>
          <w:szCs w:val="28"/>
        </w:rPr>
        <w:t>,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рассчитанном  на 4 группы.</w:t>
      </w:r>
      <w:r w:rsidRPr="00DE4E9B">
        <w:rPr>
          <w:rFonts w:ascii="Times New Roman" w:eastAsia="Calibri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Общая </w:t>
      </w:r>
      <w:r w:rsidRPr="00DE4E9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площадь – 323 кв. м, общая площадь всех групповых помещений – 171 </w:t>
      </w:r>
      <w:r w:rsidRPr="00DE4E9B">
        <w:rPr>
          <w:rFonts w:ascii="Times New Roman" w:eastAsia="Calibri" w:hAnsi="Times New Roman" w:cs="Times New Roman"/>
          <w:sz w:val="28"/>
          <w:szCs w:val="28"/>
        </w:rPr>
        <w:t>кв. м</w:t>
      </w:r>
      <w:r w:rsidRPr="00DE4E9B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., физкультурный </w:t>
      </w:r>
      <w:proofErr w:type="gramStart"/>
      <w:r w:rsidRPr="00DE4E9B">
        <w:rPr>
          <w:rFonts w:ascii="Times New Roman" w:eastAsia="Calibri" w:hAnsi="Times New Roman" w:cs="Times New Roman"/>
          <w:spacing w:val="6"/>
          <w:sz w:val="28"/>
          <w:szCs w:val="28"/>
        </w:rPr>
        <w:t>зал</w:t>
      </w:r>
      <w:proofErr w:type="gramEnd"/>
      <w:r w:rsidRPr="00DE4E9B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совмещенный с музыкальным – 60 кв. м.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46346" w:rsidRPr="00DE4E9B" w:rsidRDefault="00246346" w:rsidP="00246346">
      <w:pPr>
        <w:spacing w:after="10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Документы, регламентирующие деятельность ДОУ</w:t>
      </w: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-         Устав 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Договор с учредителем 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 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Федерации: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Закон РФ «Об образовании»;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Конституция РФ;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Конвенция о правах ребенка;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Семейный кодекс РФ и др.;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Локальными актами: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договор с сотрудником;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коллективный договор;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lastRenderedPageBreak/>
        <w:t>-         правила внутреннего трудового распорядка;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договор с родителями;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положение о педагогическом совете;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положение о порядке приема детей в ДОУ;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положение о родительском комитете;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положение о психолого-медико-педагогическом консилиуме;</w:t>
      </w:r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         положение о родительском собрании и др.;</w:t>
      </w:r>
    </w:p>
    <w:p w:rsidR="00246346" w:rsidRPr="00DE4E9B" w:rsidRDefault="00246346" w:rsidP="00246346">
      <w:pPr>
        <w:shd w:val="clear" w:color="auto" w:fill="FFFFFF"/>
        <w:tabs>
          <w:tab w:val="left" w:leader="underscore" w:pos="6365"/>
        </w:tabs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>Заведующий</w:t>
      </w:r>
      <w:proofErr w:type="gramEnd"/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дошкольного учреждения — Алиева Зарема Зейдуллаховна.</w:t>
      </w:r>
    </w:p>
    <w:p w:rsidR="00246346" w:rsidRPr="00DE4E9B" w:rsidRDefault="00246346" w:rsidP="00246346">
      <w:pPr>
        <w:shd w:val="clear" w:color="auto" w:fill="FFFFFF"/>
        <w:tabs>
          <w:tab w:val="left" w:leader="underscore" w:pos="6365"/>
        </w:tabs>
        <w:spacing w:before="120" w:after="12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>На педагогической работе 14 год</w:t>
      </w:r>
      <w:r w:rsidRPr="00DE4E9B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, руководит данным учреждением более 3х лет</w:t>
      </w:r>
      <w:r w:rsidRPr="00DE4E9B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.</w:t>
      </w:r>
    </w:p>
    <w:p w:rsidR="00246346" w:rsidRPr="00DE4E9B" w:rsidRDefault="00246346" w:rsidP="00246346">
      <w:pPr>
        <w:shd w:val="clear" w:color="auto" w:fill="FFFFFF"/>
        <w:spacing w:before="120" w:after="120" w:line="240" w:lineRule="auto"/>
        <w:ind w:right="245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     В образовательном учреждении созданы условия:</w:t>
      </w:r>
    </w:p>
    <w:p w:rsidR="00246346" w:rsidRPr="00DE4E9B" w:rsidRDefault="00246346" w:rsidP="0024634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ind w:right="245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7"/>
          <w:sz w:val="28"/>
          <w:szCs w:val="28"/>
        </w:rPr>
        <w:t xml:space="preserve"> -</w:t>
      </w:r>
      <w:r w:rsidRPr="00DE4E9B">
        <w:rPr>
          <w:rFonts w:ascii="Times New Roman" w:eastAsia="Calibri" w:hAnsi="Times New Roman" w:cs="Times New Roman"/>
          <w:spacing w:val="7"/>
          <w:sz w:val="28"/>
          <w:szCs w:val="28"/>
        </w:rPr>
        <w:tab/>
        <w:t xml:space="preserve">для всестороннего развития детей раннего и дошкольного возраста (имеются необходимые </w:t>
      </w:r>
      <w:r w:rsidRPr="00DE4E9B">
        <w:rPr>
          <w:rFonts w:ascii="Times New Roman" w:eastAsia="Calibri" w:hAnsi="Times New Roman" w:cs="Times New Roman"/>
          <w:sz w:val="28"/>
          <w:szCs w:val="28"/>
        </w:rPr>
        <w:t>игровые материалы и оборудование для развития детей во всех видах деятельности);</w:t>
      </w:r>
    </w:p>
    <w:p w:rsidR="00246346" w:rsidRPr="00DE4E9B" w:rsidRDefault="00246346" w:rsidP="00246346">
      <w:pPr>
        <w:widowControl w:val="0"/>
        <w:shd w:val="clear" w:color="auto" w:fill="FFFFFF"/>
        <w:tabs>
          <w:tab w:val="left" w:pos="685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- </w:t>
      </w:r>
      <w:r w:rsidRPr="00DE4E9B">
        <w:rPr>
          <w:rFonts w:ascii="Times New Roman" w:eastAsia="Calibri" w:hAnsi="Times New Roman" w:cs="Times New Roman"/>
          <w:spacing w:val="4"/>
          <w:sz w:val="28"/>
          <w:szCs w:val="28"/>
        </w:rPr>
        <w:tab/>
        <w:t>для охраны и укрепления здоровья детей (имеется</w:t>
      </w:r>
      <w:r w:rsidRPr="00DE4E9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, спортивный </w:t>
      </w:r>
      <w:r w:rsidRPr="00DE4E9B">
        <w:rPr>
          <w:rFonts w:ascii="Times New Roman" w:eastAsia="Calibri" w:hAnsi="Times New Roman" w:cs="Times New Roman"/>
          <w:spacing w:val="-1"/>
          <w:sz w:val="28"/>
          <w:szCs w:val="28"/>
        </w:rPr>
        <w:t>инвентарь);</w:t>
      </w:r>
    </w:p>
    <w:p w:rsidR="00246346" w:rsidRPr="00DE4E9B" w:rsidRDefault="00246346" w:rsidP="00246346">
      <w:pPr>
        <w:shd w:val="clear" w:color="auto" w:fill="FFFFFF"/>
        <w:spacing w:before="120" w:after="120" w:line="240" w:lineRule="auto"/>
        <w:ind w:right="7"/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pacing w:val="7"/>
          <w:sz w:val="28"/>
          <w:szCs w:val="28"/>
        </w:rPr>
        <w:t>В детском саду есть музыкальный зал, изостудия, костюмерная</w:t>
      </w:r>
      <w:r w:rsidRPr="00DE4E9B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>.</w:t>
      </w:r>
    </w:p>
    <w:p w:rsidR="00246346" w:rsidRPr="00DE4E9B" w:rsidRDefault="00246346" w:rsidP="00246346">
      <w:pPr>
        <w:shd w:val="clear" w:color="auto" w:fill="FFFFFF"/>
        <w:tabs>
          <w:tab w:val="left" w:leader="underscore" w:pos="3834"/>
          <w:tab w:val="left" w:leader="underscore" w:pos="6397"/>
        </w:tabs>
        <w:spacing w:before="120" w:after="120" w:line="240" w:lineRule="auto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Здание рассчитано 4</w:t>
      </w: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группы — </w:t>
      </w:r>
      <w:r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75</w:t>
      </w: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детей. </w:t>
      </w:r>
      <w:r w:rsidRPr="00DE4E9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Фактический списочный состав с ноября 2018г составляет – </w:t>
      </w: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70 </w:t>
      </w:r>
      <w:r w:rsidRPr="00DE4E9B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детей. </w:t>
      </w:r>
      <w:r w:rsidRPr="00DE4E9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Количество возрастных групп – 4</w:t>
      </w:r>
      <w:r w:rsidRPr="00DE4E9B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, из них:  </w:t>
      </w:r>
    </w:p>
    <w:p w:rsidR="00246346" w:rsidRPr="00DE4E9B" w:rsidRDefault="00246346" w:rsidP="00246346">
      <w:pPr>
        <w:shd w:val="clear" w:color="auto" w:fill="FFFFFF"/>
        <w:tabs>
          <w:tab w:val="left" w:leader="underscore" w:pos="3834"/>
          <w:tab w:val="left" w:leader="underscore" w:pos="6397"/>
        </w:tabs>
        <w:spacing w:before="120" w:after="120" w:line="240" w:lineRule="auto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1мл группа – 12 </w:t>
      </w:r>
      <w:proofErr w:type="gramStart"/>
      <w:r w:rsidRPr="00DE4E9B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дет</w:t>
      </w:r>
      <w:proofErr w:type="gramEnd"/>
    </w:p>
    <w:p w:rsidR="00246346" w:rsidRPr="00DE4E9B" w:rsidRDefault="00246346" w:rsidP="00246346">
      <w:pPr>
        <w:shd w:val="clear" w:color="auto" w:fill="FFFFFF"/>
        <w:tabs>
          <w:tab w:val="left" w:leader="underscore" w:pos="3834"/>
          <w:tab w:val="left" w:leader="underscore" w:pos="6397"/>
        </w:tabs>
        <w:spacing w:before="120" w:after="120" w:line="240" w:lineRule="auto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2мл группа – 18 </w:t>
      </w:r>
      <w:proofErr w:type="gramStart"/>
      <w:r w:rsidRPr="00DE4E9B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дет</w:t>
      </w:r>
      <w:proofErr w:type="gramEnd"/>
    </w:p>
    <w:p w:rsidR="00246346" w:rsidRPr="00DE4E9B" w:rsidRDefault="00246346" w:rsidP="00246346">
      <w:pPr>
        <w:shd w:val="clear" w:color="auto" w:fill="FFFFFF"/>
        <w:tabs>
          <w:tab w:val="left" w:leader="underscore" w:pos="3834"/>
          <w:tab w:val="left" w:leader="underscore" w:pos="6397"/>
        </w:tabs>
        <w:spacing w:before="120" w:after="120" w:line="240" w:lineRule="auto"/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Средняя группа – 20 </w:t>
      </w:r>
      <w:proofErr w:type="gramStart"/>
      <w:r w:rsidRPr="00DE4E9B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дет</w:t>
      </w:r>
      <w:proofErr w:type="gramEnd"/>
    </w:p>
    <w:p w:rsidR="00246346" w:rsidRPr="00DE4E9B" w:rsidRDefault="00246346" w:rsidP="00246346">
      <w:pPr>
        <w:shd w:val="clear" w:color="auto" w:fill="FFFFFF"/>
        <w:tabs>
          <w:tab w:val="left" w:leader="underscore" w:pos="3834"/>
          <w:tab w:val="left" w:leader="underscore" w:pos="6397"/>
        </w:tabs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 xml:space="preserve">Старшая группа – 20 </w:t>
      </w:r>
      <w:proofErr w:type="gramStart"/>
      <w:r w:rsidRPr="00DE4E9B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дет</w:t>
      </w:r>
      <w:proofErr w:type="gramEnd"/>
    </w:p>
    <w:p w:rsidR="00246346" w:rsidRPr="00DE4E9B" w:rsidRDefault="00246346" w:rsidP="00246346">
      <w:pPr>
        <w:shd w:val="clear" w:color="auto" w:fill="FFFFFF"/>
        <w:spacing w:before="120" w:after="120" w:line="240" w:lineRule="auto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-4"/>
          <w:sz w:val="28"/>
          <w:szCs w:val="28"/>
        </w:rPr>
        <w:t>Количество сотрудни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ков —  32</w:t>
      </w:r>
      <w:r w:rsidRPr="00DE4E9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человек.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Общая площадь</w:t>
      </w:r>
      <w:r w:rsidRPr="00DE4E9B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территории ДОУ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– 643 кв. м. 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Территория по периметру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ограждена металлическим забором. Имеется много зеленых насаждений, клумб. 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Участки ДОУ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оборудованы в соответствии с требованиями СанПиН: 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Спортивная площадка с элементами спортивного оборудования; мини - огороды, цветники. </w:t>
      </w:r>
    </w:p>
    <w:p w:rsidR="00246346" w:rsidRPr="00DE4E9B" w:rsidRDefault="00246346" w:rsidP="00246346">
      <w:pPr>
        <w:spacing w:before="120"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2. Состав воспитанников</w:t>
      </w:r>
    </w:p>
    <w:p w:rsidR="00246346" w:rsidRPr="00DE4E9B" w:rsidRDefault="00246346" w:rsidP="00246346">
      <w:pPr>
        <w:shd w:val="clear" w:color="auto" w:fill="FFFFFF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 w:rsidRPr="00DE4E9B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В настоящее время функционирует 4 группы, в том числе:</w:t>
      </w:r>
    </w:p>
    <w:tbl>
      <w:tblPr>
        <w:tblW w:w="86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0"/>
        <w:gridCol w:w="2520"/>
        <w:gridCol w:w="2880"/>
      </w:tblGrid>
      <w:tr w:rsidR="00246346" w:rsidRPr="00DE4E9B" w:rsidTr="0009152C">
        <w:trPr>
          <w:trHeight w:hRule="exact" w:val="362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ind w:right="13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pacing w:val="3"/>
                <w:sz w:val="28"/>
                <w:szCs w:val="28"/>
              </w:rPr>
              <w:lastRenderedPageBreak/>
              <w:t xml:space="preserve">Наименование </w:t>
            </w:r>
            <w:r w:rsidRPr="00DE4E9B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групп</w:t>
            </w: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ind w:right="4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Возраст </w:t>
            </w:r>
            <w:r w:rsidRPr="00DE4E9B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детей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Количество детей</w:t>
            </w:r>
          </w:p>
        </w:tc>
      </w:tr>
      <w:tr w:rsidR="00246346" w:rsidRPr="00DE4E9B" w:rsidTr="0009152C">
        <w:trPr>
          <w:trHeight w:val="855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1 младшая группа</w:t>
            </w: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«Гномики»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2-3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</w:t>
            </w:r>
          </w:p>
        </w:tc>
      </w:tr>
      <w:tr w:rsidR="00246346" w:rsidRPr="00DE4E9B" w:rsidTr="0009152C">
        <w:trPr>
          <w:trHeight w:val="10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2 младшая группа «Ягодка»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246346" w:rsidRPr="00DE4E9B" w:rsidTr="0009152C">
        <w:trPr>
          <w:trHeight w:val="780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 «Росинка»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246346" w:rsidRPr="00DE4E9B" w:rsidTr="0009152C">
        <w:trPr>
          <w:trHeight w:val="780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 «Солнышко»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</w:tbl>
    <w:p w:rsidR="00246346" w:rsidRPr="00DE4E9B" w:rsidRDefault="00246346" w:rsidP="00246346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Принцип комплектования групп 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осуществляется с учетом возраста и возможностей учреждения, в соответствии с нормами СанПиН. </w:t>
      </w:r>
    </w:p>
    <w:p w:rsidR="00246346" w:rsidRPr="00DE4E9B" w:rsidRDefault="00246346" w:rsidP="00246346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3. Характеристика педагогических кадров</w:t>
      </w:r>
    </w:p>
    <w:p w:rsidR="00246346" w:rsidRPr="00DE4E9B" w:rsidRDefault="00246346" w:rsidP="002463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Руководитель  ДОУ – </w:t>
      </w:r>
      <w:r w:rsidRPr="00DE4E9B">
        <w:rPr>
          <w:rFonts w:ascii="Times New Roman" w:eastAsia="Calibri" w:hAnsi="Times New Roman" w:cs="Times New Roman"/>
          <w:bCs/>
          <w:sz w:val="28"/>
          <w:szCs w:val="28"/>
        </w:rPr>
        <w:t>Алиева Зарема Зейдуллаховна</w:t>
      </w:r>
    </w:p>
    <w:p w:rsidR="00246346" w:rsidRPr="00DE4E9B" w:rsidRDefault="00246346" w:rsidP="002463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Медицинский работник 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Абдулкеримов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М. А. </w:t>
      </w:r>
    </w:p>
    <w:p w:rsidR="00246346" w:rsidRPr="00DE4E9B" w:rsidRDefault="00246346" w:rsidP="002463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ДОУ 8 педагогических работников </w:t>
      </w:r>
      <w:proofErr w:type="gramStart"/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из</w:t>
      </w:r>
      <w:proofErr w:type="gramEnd"/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низ: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6346" w:rsidRPr="00DE4E9B" w:rsidTr="0009152C">
        <w:tc>
          <w:tcPr>
            <w:tcW w:w="4785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Высшее образование</w:t>
            </w:r>
          </w:p>
        </w:tc>
        <w:tc>
          <w:tcPr>
            <w:tcW w:w="4786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Средне профессиональное образование</w:t>
            </w:r>
          </w:p>
        </w:tc>
      </w:tr>
      <w:tr w:rsidR="00246346" w:rsidRPr="00DE4E9B" w:rsidTr="0009152C">
        <w:tc>
          <w:tcPr>
            <w:tcW w:w="4785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7 педагогов</w:t>
            </w:r>
          </w:p>
        </w:tc>
        <w:tc>
          <w:tcPr>
            <w:tcW w:w="4786" w:type="dxa"/>
          </w:tcPr>
          <w:p w:rsidR="00246346" w:rsidRPr="00DE4E9B" w:rsidRDefault="00246346" w:rsidP="000915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1 педагог</w:t>
            </w:r>
          </w:p>
        </w:tc>
      </w:tr>
      <w:tr w:rsidR="00246346" w:rsidRPr="00DE4E9B" w:rsidTr="0009152C">
        <w:tc>
          <w:tcPr>
            <w:tcW w:w="4785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87,5%</w:t>
            </w:r>
          </w:p>
        </w:tc>
        <w:tc>
          <w:tcPr>
            <w:tcW w:w="4786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12,5%</w:t>
            </w:r>
          </w:p>
        </w:tc>
      </w:tr>
    </w:tbl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0424CC" wp14:editId="040495AE">
            <wp:extent cx="4581525" cy="23526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46346" w:rsidRPr="00DE4E9B" w:rsidRDefault="00246346" w:rsidP="00246346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46346" w:rsidRPr="00DE4E9B" w:rsidRDefault="00246346" w:rsidP="002463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  <w:u w:val="single"/>
        </w:rPr>
        <w:t>6 воспитателей: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246346" w:rsidRPr="00DE4E9B" w:rsidRDefault="00246346" w:rsidP="002463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Гамидова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Самира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Имамудиновна</w:t>
      </w:r>
      <w:proofErr w:type="spellEnd"/>
    </w:p>
    <w:p w:rsidR="00246346" w:rsidRPr="00DE4E9B" w:rsidRDefault="00246346" w:rsidP="00246346">
      <w:pPr>
        <w:tabs>
          <w:tab w:val="left" w:pos="277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Акимова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Анзират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Мехтиевна</w:t>
      </w:r>
      <w:proofErr w:type="spellEnd"/>
    </w:p>
    <w:p w:rsidR="00246346" w:rsidRPr="00DE4E9B" w:rsidRDefault="00246346" w:rsidP="00246346">
      <w:pPr>
        <w:tabs>
          <w:tab w:val="left" w:pos="277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Курбанова Серафима Магомедовна</w:t>
      </w:r>
    </w:p>
    <w:p w:rsidR="00246346" w:rsidRPr="00DE4E9B" w:rsidRDefault="00246346" w:rsidP="00246346">
      <w:pPr>
        <w:tabs>
          <w:tab w:val="left" w:pos="277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Ибрагимова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Сувар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Исаковна</w:t>
      </w:r>
      <w:proofErr w:type="spellEnd"/>
    </w:p>
    <w:p w:rsidR="00246346" w:rsidRPr="00DE4E9B" w:rsidRDefault="00246346" w:rsidP="00246346">
      <w:pPr>
        <w:tabs>
          <w:tab w:val="left" w:pos="277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Дагларова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Назлухан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Гаджирагимовна</w:t>
      </w:r>
      <w:proofErr w:type="spellEnd"/>
    </w:p>
    <w:p w:rsidR="00246346" w:rsidRPr="00DE4E9B" w:rsidRDefault="00246346" w:rsidP="00246346">
      <w:pPr>
        <w:tabs>
          <w:tab w:val="left" w:pos="2775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Гаджилаева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Эмма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Гусейновна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</w:p>
    <w:p w:rsidR="00246346" w:rsidRPr="00DE4E9B" w:rsidRDefault="00246346" w:rsidP="00246346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E4E9B">
        <w:rPr>
          <w:rFonts w:ascii="Times New Roman" w:eastAsia="Calibri" w:hAnsi="Times New Roman" w:cs="Times New Roman"/>
          <w:sz w:val="28"/>
          <w:szCs w:val="28"/>
          <w:u w:val="single"/>
        </w:rPr>
        <w:t>Узкие специалисты:</w:t>
      </w:r>
    </w:p>
    <w:p w:rsidR="00246346" w:rsidRPr="00DE4E9B" w:rsidRDefault="00246346" w:rsidP="002463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46346" w:rsidRPr="00DE4E9B" w:rsidRDefault="00246346" w:rsidP="0024634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Музыкальный руководитель/ </w:t>
      </w:r>
      <w:proofErr w:type="spellStart"/>
      <w:r w:rsidRPr="00DE4E9B">
        <w:rPr>
          <w:rFonts w:ascii="Times New Roman" w:eastAsia="Calibri" w:hAnsi="Times New Roman" w:cs="Times New Roman"/>
          <w:b/>
          <w:bCs/>
          <w:sz w:val="28"/>
          <w:szCs w:val="28"/>
        </w:rPr>
        <w:t>физинструктор</w:t>
      </w:r>
      <w:proofErr w:type="spellEnd"/>
      <w:r w:rsidRPr="00DE4E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Абдулкеримова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Саният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Исмаиловна</w:t>
      </w:r>
      <w:proofErr w:type="spellEnd"/>
    </w:p>
    <w:p w:rsidR="00246346" w:rsidRPr="00DE4E9B" w:rsidRDefault="00246346" w:rsidP="00246346">
      <w:pPr>
        <w:spacing w:after="100" w:line="240" w:lineRule="atLeas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sz w:val="28"/>
          <w:szCs w:val="28"/>
        </w:rPr>
        <w:t>Психолог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- Алиева З.З.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bCs/>
          <w:sz w:val="28"/>
          <w:szCs w:val="28"/>
        </w:rPr>
        <w:t>Кадровый потенциал</w:t>
      </w:r>
    </w:p>
    <w:tbl>
      <w:tblPr>
        <w:tblW w:w="93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4"/>
        <w:gridCol w:w="2410"/>
        <w:gridCol w:w="760"/>
        <w:gridCol w:w="3634"/>
      </w:tblGrid>
      <w:tr w:rsidR="00246346" w:rsidRPr="00DE4E9B" w:rsidTr="0009152C">
        <w:trPr>
          <w:trHeight w:val="584"/>
        </w:trPr>
        <w:tc>
          <w:tcPr>
            <w:tcW w:w="9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E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Образование </w:t>
            </w:r>
          </w:p>
        </w:tc>
      </w:tr>
      <w:tr w:rsidR="00246346" w:rsidRPr="00DE4E9B" w:rsidTr="0009152C">
        <w:trPr>
          <w:trHeight w:val="584"/>
        </w:trPr>
        <w:tc>
          <w:tcPr>
            <w:tcW w:w="4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E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Высшее образование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E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Среднее специальное образование </w:t>
            </w:r>
          </w:p>
        </w:tc>
      </w:tr>
      <w:tr w:rsidR="00246346" w:rsidRPr="00DE4E9B" w:rsidTr="0009152C">
        <w:trPr>
          <w:trHeight w:val="584"/>
        </w:trPr>
        <w:tc>
          <w:tcPr>
            <w:tcW w:w="4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99</w:t>
            </w:r>
            <w:r w:rsidRPr="00DE4E9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% педагогов</w:t>
            </w:r>
          </w:p>
        </w:tc>
        <w:tc>
          <w:tcPr>
            <w:tcW w:w="43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  <w:r w:rsidRPr="00DE4E9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% педагогов</w:t>
            </w:r>
          </w:p>
        </w:tc>
      </w:tr>
      <w:tr w:rsidR="00246346" w:rsidRPr="00DE4E9B" w:rsidTr="0009152C">
        <w:trPr>
          <w:trHeight w:val="584"/>
        </w:trPr>
        <w:tc>
          <w:tcPr>
            <w:tcW w:w="9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E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Квалификационная категория</w:t>
            </w:r>
            <w:r w:rsidRPr="00DE4E9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46346" w:rsidRPr="00DE4E9B" w:rsidTr="0009152C">
        <w:trPr>
          <w:trHeight w:val="584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E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Первая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E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Вторая 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4E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имеют</w:t>
            </w:r>
          </w:p>
        </w:tc>
      </w:tr>
      <w:tr w:rsidR="00246346" w:rsidRPr="00DE4E9B" w:rsidTr="0009152C">
        <w:trPr>
          <w:trHeight w:val="584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E9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                 </w:t>
            </w:r>
          </w:p>
        </w:tc>
      </w:tr>
      <w:tr w:rsidR="00246346" w:rsidRPr="00DE4E9B" w:rsidTr="0009152C">
        <w:trPr>
          <w:trHeight w:val="577"/>
        </w:trPr>
        <w:tc>
          <w:tcPr>
            <w:tcW w:w="93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E9B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Прошли курсы повышения квалификации: </w:t>
            </w:r>
            <w:r w:rsidRPr="00DE4E9B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все педагоги и руководитель </w:t>
            </w:r>
          </w:p>
        </w:tc>
      </w:tr>
    </w:tbl>
    <w:p w:rsidR="00246346" w:rsidRPr="00DE4E9B" w:rsidRDefault="00246346" w:rsidP="0024634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46346" w:rsidRPr="00DE4E9B" w:rsidRDefault="00246346" w:rsidP="00246346">
      <w:pPr>
        <w:shd w:val="clear" w:color="auto" w:fill="FFFFFF"/>
        <w:ind w:right="167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Повышение квалификации специалистов осуществляется через различные формы </w:t>
      </w:r>
      <w:r w:rsidRPr="00DE4E9B">
        <w:rPr>
          <w:rFonts w:ascii="Times New Roman" w:eastAsia="Calibri" w:hAnsi="Times New Roman" w:cs="Times New Roman"/>
          <w:sz w:val="28"/>
          <w:szCs w:val="28"/>
        </w:rPr>
        <w:t>методической работы (семинары - практикумы, консультации, педсоветы, деловые игры и др.)</w:t>
      </w:r>
      <w:r w:rsidRPr="00DE4E9B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. В прошлом году провели обмен опытом с </w:t>
      </w:r>
      <w:proofErr w:type="spellStart"/>
      <w:r w:rsidRPr="00DE4E9B">
        <w:rPr>
          <w:rFonts w:ascii="Times New Roman" w:eastAsia="Calibri" w:hAnsi="Times New Roman" w:cs="Times New Roman"/>
          <w:spacing w:val="10"/>
          <w:sz w:val="28"/>
          <w:szCs w:val="28"/>
        </w:rPr>
        <w:t>Какинским</w:t>
      </w:r>
      <w:proofErr w:type="spellEnd"/>
      <w:r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детским садом «Орленок». В декабре на районном </w:t>
      </w:r>
      <w:r w:rsidRPr="00DE4E9B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со</w:t>
      </w:r>
      <w:r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вещании была награждена </w:t>
      </w:r>
      <w:proofErr w:type="spellStart"/>
      <w:r>
        <w:rPr>
          <w:rFonts w:ascii="Times New Roman" w:eastAsia="Calibri" w:hAnsi="Times New Roman" w:cs="Times New Roman"/>
          <w:spacing w:val="10"/>
          <w:sz w:val="28"/>
          <w:szCs w:val="28"/>
        </w:rPr>
        <w:t>благдарственной</w:t>
      </w:r>
      <w:proofErr w:type="spellEnd"/>
      <w:r w:rsidRPr="00DE4E9B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грамотой, воспитат</w:t>
      </w:r>
      <w:r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ель </w:t>
      </w:r>
      <w:r w:rsidRPr="00DE4E9B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DE4E9B">
        <w:rPr>
          <w:rFonts w:ascii="Times New Roman" w:eastAsia="Calibri" w:hAnsi="Times New Roman" w:cs="Times New Roman"/>
          <w:spacing w:val="10"/>
          <w:sz w:val="28"/>
          <w:szCs w:val="28"/>
        </w:rPr>
        <w:t>Дагларова</w:t>
      </w:r>
      <w:proofErr w:type="spellEnd"/>
      <w:r w:rsidRPr="00DE4E9B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DE4E9B">
        <w:rPr>
          <w:rFonts w:ascii="Times New Roman" w:eastAsia="Calibri" w:hAnsi="Times New Roman" w:cs="Times New Roman"/>
          <w:spacing w:val="10"/>
          <w:sz w:val="28"/>
          <w:szCs w:val="28"/>
        </w:rPr>
        <w:t>Назлухан</w:t>
      </w:r>
      <w:proofErr w:type="spellEnd"/>
      <w:r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pacing w:val="10"/>
          <w:sz w:val="28"/>
          <w:szCs w:val="28"/>
        </w:rPr>
        <w:t>Гаджирагимовна</w:t>
      </w:r>
      <w:proofErr w:type="spellEnd"/>
      <w:r w:rsidRPr="00DE4E9B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. Все педагоги ежегодно принимают участие  на всех районных  праздниках  и мероприятиях </w:t>
      </w:r>
    </w:p>
    <w:p w:rsidR="00246346" w:rsidRPr="00DE4E9B" w:rsidRDefault="00246346" w:rsidP="00246346">
      <w:pPr>
        <w:shd w:val="clear" w:color="auto" w:fill="FFFFFF"/>
        <w:tabs>
          <w:tab w:val="left" w:leader="underscore" w:pos="6054"/>
        </w:tabs>
        <w:spacing w:before="49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8"/>
          <w:sz w:val="28"/>
          <w:szCs w:val="28"/>
        </w:rPr>
        <w:lastRenderedPageBreak/>
        <w:t>Таким образом, анализ профессионального уровня педагогов</w:t>
      </w:r>
      <w:r w:rsidRPr="00DE4E9B">
        <w:rPr>
          <w:rFonts w:ascii="Times New Roman" w:eastAsia="Calibri" w:hAnsi="Times New Roman" w:cs="Times New Roman"/>
          <w:spacing w:val="8"/>
          <w:sz w:val="28"/>
          <w:szCs w:val="28"/>
        </w:rPr>
        <w:br/>
        <w:t>позволяют сделать выводы о том, что коллектив ДОУ</w:t>
      </w:r>
      <w:r w:rsidRPr="00DE4E9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46346" w:rsidRPr="00DE4E9B" w:rsidRDefault="00246346" w:rsidP="00246346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63" w:after="0" w:line="240" w:lineRule="auto"/>
        <w:ind w:firstLine="851"/>
        <w:rPr>
          <w:rFonts w:ascii="Times New Roman" w:eastAsia="Calibri" w:hAnsi="Times New Roman" w:cs="Times New Roman"/>
          <w:spacing w:val="5"/>
          <w:sz w:val="28"/>
          <w:szCs w:val="28"/>
        </w:rPr>
      </w:pPr>
      <w:proofErr w:type="gramStart"/>
      <w:r w:rsidRPr="00DE4E9B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сплоченный, квалифицированный, имеет средний уровень </w:t>
      </w:r>
      <w:r w:rsidRPr="00DE4E9B">
        <w:rPr>
          <w:rFonts w:ascii="Times New Roman" w:eastAsia="Calibri" w:hAnsi="Times New Roman" w:cs="Times New Roman"/>
          <w:spacing w:val="5"/>
          <w:sz w:val="28"/>
          <w:szCs w:val="28"/>
        </w:rPr>
        <w:t>педагогической культуры;</w:t>
      </w:r>
      <w:proofErr w:type="gramEnd"/>
    </w:p>
    <w:p w:rsidR="00246346" w:rsidRPr="00DE4E9B" w:rsidRDefault="00246346" w:rsidP="00246346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63" w:after="0" w:line="240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7"/>
          <w:sz w:val="28"/>
          <w:szCs w:val="28"/>
        </w:rPr>
        <w:t xml:space="preserve">стабилен; </w:t>
      </w:r>
      <w:r w:rsidRPr="00DE4E9B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работоспособный, т.е. опытный (все педагоги имеют стаж выше 6 лет). </w:t>
      </w:r>
    </w:p>
    <w:p w:rsidR="00246346" w:rsidRPr="00DE4E9B" w:rsidRDefault="00246346" w:rsidP="00246346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63"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4"/>
          <w:sz w:val="28"/>
          <w:szCs w:val="28"/>
        </w:rPr>
        <w:tab/>
      </w:r>
      <w:r w:rsidRPr="00DE4E9B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На данный момент коллектив объединен едиными целями и </w:t>
      </w:r>
      <w:r w:rsidRPr="00DE4E9B">
        <w:rPr>
          <w:rFonts w:ascii="Times New Roman" w:eastAsia="Calibri" w:hAnsi="Times New Roman" w:cs="Times New Roman"/>
          <w:spacing w:val="8"/>
          <w:sz w:val="28"/>
          <w:szCs w:val="28"/>
        </w:rPr>
        <w:t>задачами и имеет благоприятный психологический климат.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4. Структура управления общеобразовательным учреждением</w:t>
      </w:r>
    </w:p>
    <w:p w:rsidR="00246346" w:rsidRPr="00DE4E9B" w:rsidRDefault="00246346" w:rsidP="00246346">
      <w:pPr>
        <w:shd w:val="clear" w:color="auto" w:fill="FFFFFF" w:themeFill="background1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246346" w:rsidRPr="00DE4E9B" w:rsidRDefault="00246346" w:rsidP="00246346">
      <w:pPr>
        <w:rPr>
          <w:rFonts w:ascii="Times New Roman" w:hAnsi="Times New Roman"/>
          <w:b/>
          <w:i/>
          <w:sz w:val="28"/>
          <w:szCs w:val="28"/>
        </w:rPr>
      </w:pPr>
      <w:r w:rsidRPr="00DE4E9B">
        <w:rPr>
          <w:noProof/>
          <w:lang w:eastAsia="ru-RU"/>
        </w:rPr>
        <w:drawing>
          <wp:inline distT="0" distB="0" distL="0" distR="0" wp14:anchorId="3E50D663" wp14:editId="3E3D5DD9">
            <wp:extent cx="5940425" cy="4581984"/>
            <wp:effectExtent l="0" t="0" r="3175" b="9525"/>
            <wp:docPr id="3" name="Рисунок 3" descr="http://berezkanikif.68edu.ru/wp-content/uploads/2014/06/bezymjannyj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rezkanikif.68edu.ru/wp-content/uploads/2014/06/bezymjannyj12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346" w:rsidRPr="00DE4E9B" w:rsidRDefault="00246346" w:rsidP="00246346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Руководство ДОУ осуществляется в соответствии с нормативно - правовыми документами МО РФ. Деятельность ДОУ организована в соответствии с Уставом ДОУ, локальными актами, программой развития ДОУ, планированием - перспективным, годовым и оперативным. </w:t>
      </w:r>
    </w:p>
    <w:p w:rsidR="00246346" w:rsidRPr="00DE4E9B" w:rsidRDefault="00246346" w:rsidP="00246346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Используются современные формы, приемы и технологии управления образовательным процессом, обеспечивается баланс между занятиями, </w:t>
      </w:r>
      <w:r w:rsidRPr="00DE4E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нерегламентированной деятельностью и свободным временем ребенка. Проводятся все виды деятельности по усовершенствованию системы управления ДОУ и работы с кадрами. </w:t>
      </w:r>
    </w:p>
    <w:p w:rsidR="00246346" w:rsidRPr="00DE4E9B" w:rsidRDefault="00246346" w:rsidP="00246346">
      <w:pPr>
        <w:shd w:val="clear" w:color="auto" w:fill="FFFFFF"/>
        <w:spacing w:before="18"/>
        <w:ind w:right="86"/>
        <w:rPr>
          <w:rFonts w:ascii="Times New Roman" w:eastAsia="Calibri" w:hAnsi="Times New Roman" w:cs="Times New Roman"/>
          <w:spacing w:val="1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-1"/>
          <w:sz w:val="28"/>
          <w:szCs w:val="28"/>
        </w:rPr>
        <w:t>Педсовет является главным органом управления уч</w:t>
      </w:r>
      <w:r w:rsidRPr="00DE4E9B">
        <w:rPr>
          <w:rFonts w:ascii="Times New Roman" w:eastAsia="Calibri" w:hAnsi="Times New Roman" w:cs="Times New Roman"/>
          <w:spacing w:val="-1"/>
          <w:sz w:val="28"/>
          <w:szCs w:val="28"/>
        </w:rPr>
        <w:softHyphen/>
      </w:r>
      <w:r w:rsidRPr="00DE4E9B">
        <w:rPr>
          <w:rFonts w:ascii="Times New Roman" w:eastAsia="Calibri" w:hAnsi="Times New Roman" w:cs="Times New Roman"/>
          <w:spacing w:val="-2"/>
          <w:sz w:val="28"/>
          <w:szCs w:val="28"/>
        </w:rPr>
        <w:t>реждением, что определено Уста</w:t>
      </w:r>
      <w:r w:rsidRPr="00DE4E9B">
        <w:rPr>
          <w:rFonts w:ascii="Times New Roman" w:eastAsia="Calibri" w:hAnsi="Times New Roman" w:cs="Times New Roman"/>
          <w:spacing w:val="-2"/>
          <w:sz w:val="28"/>
          <w:szCs w:val="28"/>
        </w:rPr>
        <w:softHyphen/>
      </w:r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t>вом ДОУ. Собра</w:t>
      </w:r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softHyphen/>
      </w:r>
      <w:r w:rsidRPr="00DE4E9B">
        <w:rPr>
          <w:rFonts w:ascii="Times New Roman" w:eastAsia="Calibri" w:hAnsi="Times New Roman" w:cs="Times New Roman"/>
          <w:spacing w:val="-4"/>
          <w:sz w:val="28"/>
          <w:szCs w:val="28"/>
        </w:rPr>
        <w:t>ние трудового коллектива — глав</w:t>
      </w:r>
      <w:r w:rsidRPr="00DE4E9B">
        <w:rPr>
          <w:rFonts w:ascii="Times New Roman" w:eastAsia="Calibri" w:hAnsi="Times New Roman" w:cs="Times New Roman"/>
          <w:spacing w:val="-4"/>
          <w:sz w:val="28"/>
          <w:szCs w:val="28"/>
        </w:rPr>
        <w:softHyphen/>
        <w:t>ный орган общественной составля</w:t>
      </w:r>
      <w:r w:rsidRPr="00DE4E9B">
        <w:rPr>
          <w:rFonts w:ascii="Times New Roman" w:eastAsia="Calibri" w:hAnsi="Times New Roman" w:cs="Times New Roman"/>
          <w:spacing w:val="-4"/>
          <w:sz w:val="28"/>
          <w:szCs w:val="28"/>
        </w:rPr>
        <w:softHyphen/>
      </w:r>
      <w:r w:rsidRPr="00DE4E9B">
        <w:rPr>
          <w:rFonts w:ascii="Times New Roman" w:eastAsia="Calibri" w:hAnsi="Times New Roman" w:cs="Times New Roman"/>
          <w:spacing w:val="1"/>
          <w:sz w:val="28"/>
          <w:szCs w:val="28"/>
        </w:rPr>
        <w:t>ющей в управлении.</w:t>
      </w:r>
    </w:p>
    <w:p w:rsidR="00246346" w:rsidRPr="00DE4E9B" w:rsidRDefault="00246346" w:rsidP="00246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ДОУ создает условия для активной, самостоятельной, творческой деятельности всех специалистов, предлагая решить проблемную ситуацию, реализовать идею, презентовать свою деятельность. </w:t>
      </w:r>
    </w:p>
    <w:p w:rsidR="00246346" w:rsidRPr="00DE4E9B" w:rsidRDefault="00246346" w:rsidP="00246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Координирующая функция администрации осуществляется с помощью оперативных способов, сре</w:t>
      </w:r>
      <w:proofErr w:type="gramStart"/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пр</w:t>
      </w:r>
      <w:proofErr w:type="gramEnd"/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управления, воздействия с учетом установления причин, вызывающих отклонения в ожидаемых, прогнозируемых результатах. Следует учитывать, что личностно ориентированный подход к сотрудникам в этих процессах занимает особую, доминирующую роль. </w:t>
      </w:r>
    </w:p>
    <w:p w:rsidR="00246346" w:rsidRPr="00DE4E9B" w:rsidRDefault="00246346" w:rsidP="0024634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статус родителей ДОУ не достаточно высок. Преобладающее количество родителей имеет средне и среднее специальное образование. С каждым годом растёт процент детей из неполных семей посещающих ДОУ. </w:t>
      </w:r>
    </w:p>
    <w:p w:rsidR="00246346" w:rsidRPr="00DE4E9B" w:rsidRDefault="00246346" w:rsidP="00246346">
      <w:pPr>
        <w:shd w:val="clear" w:color="auto" w:fill="FFFFFF"/>
        <w:ind w:right="11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В целом для основного контингента родителей характерны: сред</w:t>
      </w:r>
      <w:r w:rsidRPr="00DE4E9B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softHyphen/>
      </w:r>
      <w:r w:rsidRPr="00DE4E9B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ний уровень жизни и доходов, высокие требованиями к образова</w:t>
      </w:r>
      <w:r w:rsidRPr="00DE4E9B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softHyphen/>
      </w:r>
      <w:r w:rsidRPr="00DE4E9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нию, большое желание дать ребенку хорошее образование.</w:t>
      </w:r>
    </w:p>
    <w:p w:rsidR="00246346" w:rsidRPr="00DE4E9B" w:rsidRDefault="00246346" w:rsidP="00246346">
      <w:pPr>
        <w:shd w:val="clear" w:color="auto" w:fill="FFFFFF"/>
        <w:tabs>
          <w:tab w:val="left" w:pos="829"/>
        </w:tabs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282828"/>
          <w:sz w:val="28"/>
          <w:szCs w:val="28"/>
        </w:rPr>
        <w:t xml:space="preserve">Степень удовлетворенности родителей деятельностью дошкольного учреждения по результатам анализа </w:t>
      </w:r>
      <w:r w:rsidRPr="00DE4E9B">
        <w:rPr>
          <w:rFonts w:ascii="Times New Roman" w:eastAsia="Calibri" w:hAnsi="Times New Roman" w:cs="Times New Roman"/>
          <w:color w:val="282828"/>
          <w:spacing w:val="1"/>
          <w:sz w:val="28"/>
          <w:szCs w:val="28"/>
        </w:rPr>
        <w:t>типовой анкеты составила 100 %.</w:t>
      </w:r>
    </w:p>
    <w:p w:rsidR="00246346" w:rsidRPr="00DE4E9B" w:rsidRDefault="00246346" w:rsidP="00246346">
      <w:pPr>
        <w:shd w:val="clear" w:color="auto" w:fill="FFFFFF"/>
        <w:ind w:right="7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Большое внимание в ДОУ уделяется изучению образовательных </w:t>
      </w:r>
      <w:r w:rsidRPr="00DE4E9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потребностей родителей. Исходя </w:t>
      </w:r>
      <w:r w:rsidRPr="00DE4E9B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</w:rPr>
        <w:t>из</w:t>
      </w:r>
      <w:r w:rsidRPr="00DE4E9B">
        <w:rPr>
          <w:rFonts w:ascii="Times New Roman" w:eastAsia="Calibri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имеющихся данных, можно </w:t>
      </w:r>
      <w:r w:rsidRPr="00DE4E9B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уверенно заявить, что перечень образовательных услуг, предлагае</w:t>
      </w:r>
      <w:r w:rsidRPr="00DE4E9B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softHyphen/>
        <w:t>мый нашим детским садом, соответствует запросам родителей.</w:t>
      </w:r>
    </w:p>
    <w:p w:rsidR="00246346" w:rsidRPr="00DE4E9B" w:rsidRDefault="00246346" w:rsidP="00246346">
      <w:pPr>
        <w:shd w:val="clear" w:color="auto" w:fill="FFFFFF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DE4E9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Таким образом, полученные результаты показали, что контин</w:t>
      </w:r>
      <w:r w:rsidRPr="00DE4E9B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softHyphen/>
      </w:r>
      <w:r w:rsidRPr="00DE4E9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гент родителей неоднороден, имеет различные цели и ценности. Так как одной из основных задач ДОУ является удовлетворение потреб</w:t>
      </w:r>
      <w:r w:rsidRPr="00DE4E9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softHyphen/>
      </w:r>
      <w:r w:rsidRPr="00DE4E9B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ностей всех родителей, то для ее успешного решения необходимо создать разнообразные сегменты образовательных услуг.</w:t>
      </w:r>
    </w:p>
    <w:p w:rsidR="00246346" w:rsidRPr="00DE4E9B" w:rsidRDefault="00246346" w:rsidP="00246346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5. Организация предметной образовательной среды в дошкольных образовательных учреждениях и материальное  оснащение</w:t>
      </w:r>
    </w:p>
    <w:p w:rsidR="00246346" w:rsidRPr="00DE4E9B" w:rsidRDefault="00246346" w:rsidP="00246346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детском саду созданы все условия для гармоничного развития детей дошкольного возраста. Учебный   процесс оснащён наглядным дидактическим и учебно-игровым оборудованием, которое обеспечивается по мере финансирования.</w:t>
      </w:r>
    </w:p>
    <w:p w:rsidR="00246346" w:rsidRPr="00DE4E9B" w:rsidRDefault="00246346" w:rsidP="00246346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Центры детской активности во всех возрастных группах оборудованы и оснащены в соответствии с возрастными   особенностями детей по направлениям работы основной образовательной  программы  детского сада и парциальных программ и требованиям ФГОС </w:t>
      </w:r>
      <w:proofErr w:type="gramStart"/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6346" w:rsidRPr="00DE4E9B" w:rsidRDefault="00246346" w:rsidP="00246346">
      <w:pPr>
        <w:spacing w:after="225" w:line="378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систематически проводилась НОД  в соответствии  с основной общеобразовательной программой и  утверждённым  расписанием.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математической, конструкторской и  музыкально-художественной. Для психологической подготовленности ребенка к школе, были проведены экскурсии старших воспитанников в школу, как мы знаем, п</w:t>
      </w:r>
      <w:r w:rsidRPr="00DE4E9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ереход между периодом дошкольного детства и началом обучения в школе очень сложен. Не напрасно в первом классе уделяется так много внимания адаптации детей. Преемственность детского сада и школы помогает сделать обра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зовательную среду единым целым.</w:t>
      </w:r>
    </w:p>
    <w:p w:rsidR="00246346" w:rsidRPr="00DE4E9B" w:rsidRDefault="00246346" w:rsidP="00246346">
      <w:pPr>
        <w:shd w:val="clear" w:color="auto" w:fill="FFFFFF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6. Результаты образовательной деятельности</w:t>
      </w:r>
    </w:p>
    <w:p w:rsidR="00246346" w:rsidRPr="00DE4E9B" w:rsidRDefault="00246346" w:rsidP="00246346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Учебно - воспитательный проце</w:t>
      </w:r>
      <w:proofErr w:type="gramStart"/>
      <w:r w:rsidRPr="00DE4E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сс  стр</w:t>
      </w:r>
      <w:proofErr w:type="gramEnd"/>
      <w:r w:rsidRPr="00DE4E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оится с использованием парциальных программ и технологий по линиям развития: </w:t>
      </w:r>
    </w:p>
    <w:p w:rsidR="00246346" w:rsidRPr="00DE4E9B" w:rsidRDefault="00246346" w:rsidP="00246346">
      <w:pPr>
        <w:shd w:val="clear" w:color="auto" w:fill="FFFFFF"/>
        <w:spacing w:before="100" w:beforeAutospacing="1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физического; </w:t>
      </w:r>
    </w:p>
    <w:p w:rsidR="00246346" w:rsidRPr="00DE4E9B" w:rsidRDefault="00246346" w:rsidP="00246346">
      <w:pPr>
        <w:shd w:val="clear" w:color="auto" w:fill="FFFFFF"/>
        <w:spacing w:before="100" w:beforeAutospacing="1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социального; </w:t>
      </w:r>
    </w:p>
    <w:p w:rsidR="00246346" w:rsidRPr="00DE4E9B" w:rsidRDefault="00246346" w:rsidP="00246346">
      <w:pPr>
        <w:shd w:val="clear" w:color="auto" w:fill="FFFFFF"/>
        <w:spacing w:before="100" w:beforeAutospacing="1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познавательного; </w:t>
      </w:r>
    </w:p>
    <w:p w:rsidR="00246346" w:rsidRPr="00DE4E9B" w:rsidRDefault="00246346" w:rsidP="00246346">
      <w:pPr>
        <w:shd w:val="clear" w:color="auto" w:fill="FFFFFF"/>
        <w:spacing w:before="100" w:beforeAutospacing="1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эстетического.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Программное обеспечение ДОУ.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Комплексная   программа:</w:t>
      </w:r>
      <w:r w:rsidRPr="00DE4E9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Программа «Радуга» под ред. Т.Н.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Дороновой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, В.В. </w:t>
      </w:r>
      <w:proofErr w:type="gramStart"/>
      <w:r w:rsidRPr="00DE4E9B">
        <w:rPr>
          <w:rFonts w:ascii="Times New Roman" w:eastAsia="Calibri" w:hAnsi="Times New Roman" w:cs="Times New Roman"/>
          <w:sz w:val="28"/>
          <w:szCs w:val="28"/>
        </w:rPr>
        <w:t>Гербовой</w:t>
      </w:r>
      <w:proofErr w:type="gramEnd"/>
      <w:r w:rsidRPr="00DE4E9B">
        <w:rPr>
          <w:rFonts w:ascii="Times New Roman" w:eastAsia="Calibri" w:hAnsi="Times New Roman" w:cs="Times New Roman"/>
          <w:sz w:val="28"/>
          <w:szCs w:val="28"/>
        </w:rPr>
        <w:t>, С.Г. Якобсон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</w:p>
    <w:p w:rsidR="00246346" w:rsidRPr="00DE4E9B" w:rsidRDefault="00246346" w:rsidP="00246346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Парциальные программы:</w:t>
      </w:r>
      <w:r w:rsidRPr="00DE4E9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46346" w:rsidRPr="00DE4E9B" w:rsidRDefault="00246346" w:rsidP="00246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«Юный эколог» С.Н. Николаевой</w:t>
      </w:r>
    </w:p>
    <w:p w:rsidR="00246346" w:rsidRPr="00DE4E9B" w:rsidRDefault="00246346" w:rsidP="00246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«Безопасность» Н.Н. Авдеева, О.Л. Князева, Р.Б. </w:t>
      </w:r>
      <w:proofErr w:type="spellStart"/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</w:p>
    <w:p w:rsidR="00246346" w:rsidRPr="00DE4E9B" w:rsidRDefault="00246346" w:rsidP="0024634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задача: изменение приоритетов целей обучения, основой которых является развивающая функция обучения, обеспечивающая становление личности ребенка, раскрытия его индивидуальных способностей, нравственных качеств, эстетического вкуса. Для её успешной реализации коллектив и администрация ДОУ решили использовать программу «От рождения до школы» под редакцией Н.Е. </w:t>
      </w:r>
      <w:proofErr w:type="spellStart"/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Васильевой.</w:t>
      </w:r>
    </w:p>
    <w:p w:rsidR="00246346" w:rsidRPr="00DE4E9B" w:rsidRDefault="00246346" w:rsidP="00246346">
      <w:pPr>
        <w:shd w:val="clear" w:color="auto" w:fill="FFFFFF"/>
        <w:ind w:right="94"/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Дополнительные образовательные услуги организованы с учетом интересов и способностей детей и желанию родителей в форме студий и кружков. </w:t>
      </w:r>
      <w:r w:rsidRPr="00DE4E9B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В детском саду организованно бесплатное дополнительное обра</w:t>
      </w:r>
      <w:r w:rsidRPr="00DE4E9B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softHyphen/>
      </w:r>
      <w:r w:rsidRPr="00DE4E9B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зование по следующим направлениям:</w:t>
      </w:r>
    </w:p>
    <w:p w:rsidR="00246346" w:rsidRPr="00DE4E9B" w:rsidRDefault="00246346" w:rsidP="00246346">
      <w:pPr>
        <w:spacing w:after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2195"/>
        <w:gridCol w:w="2503"/>
        <w:gridCol w:w="2632"/>
      </w:tblGrid>
      <w:tr w:rsidR="00246346" w:rsidRPr="00DE4E9B" w:rsidTr="0009152C">
        <w:tc>
          <w:tcPr>
            <w:tcW w:w="2240" w:type="dxa"/>
          </w:tcPr>
          <w:p w:rsidR="00246346" w:rsidRPr="00DE4E9B" w:rsidRDefault="00246346" w:rsidP="0009152C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2195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2503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632" w:type="dxa"/>
          </w:tcPr>
          <w:p w:rsidR="00246346" w:rsidRPr="00DE4E9B" w:rsidRDefault="00246346" w:rsidP="000915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</w:t>
            </w:r>
            <w:r w:rsidRPr="00DE4E9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группа</w:t>
            </w:r>
          </w:p>
        </w:tc>
      </w:tr>
      <w:tr w:rsidR="00246346" w:rsidRPr="00DE4E9B" w:rsidTr="0009152C">
        <w:tc>
          <w:tcPr>
            <w:tcW w:w="2240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Кружок  «Маленькие кудесники»</w:t>
            </w:r>
          </w:p>
        </w:tc>
        <w:tc>
          <w:tcPr>
            <w:tcW w:w="2195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физическое</w:t>
            </w:r>
          </w:p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03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Акимова А.М.</w:t>
            </w:r>
          </w:p>
        </w:tc>
        <w:tc>
          <w:tcPr>
            <w:tcW w:w="2632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вторая младшая</w:t>
            </w:r>
          </w:p>
        </w:tc>
      </w:tr>
      <w:tr w:rsidR="00246346" w:rsidRPr="00DE4E9B" w:rsidTr="0009152C">
        <w:tc>
          <w:tcPr>
            <w:tcW w:w="2240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Изостудия «Умелые ручки»</w:t>
            </w:r>
          </w:p>
        </w:tc>
        <w:tc>
          <w:tcPr>
            <w:tcW w:w="2195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2503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Гамидова</w:t>
            </w:r>
            <w:proofErr w:type="spellEnd"/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С.И.</w:t>
            </w:r>
          </w:p>
        </w:tc>
        <w:tc>
          <w:tcPr>
            <w:tcW w:w="2632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</w:tr>
      <w:tr w:rsidR="00246346" w:rsidRPr="00DE4E9B" w:rsidTr="0009152C">
        <w:tc>
          <w:tcPr>
            <w:tcW w:w="2240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Театральный кружок «Веселые пальчики»</w:t>
            </w:r>
          </w:p>
        </w:tc>
        <w:tc>
          <w:tcPr>
            <w:tcW w:w="2195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социально-личностное</w:t>
            </w:r>
          </w:p>
        </w:tc>
        <w:tc>
          <w:tcPr>
            <w:tcW w:w="2503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Курбанова С.И.</w:t>
            </w:r>
          </w:p>
        </w:tc>
        <w:tc>
          <w:tcPr>
            <w:tcW w:w="2632" w:type="dxa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</w:tr>
    </w:tbl>
    <w:p w:rsidR="00246346" w:rsidRPr="00DE4E9B" w:rsidRDefault="00246346" w:rsidP="00246346">
      <w:pPr>
        <w:shd w:val="clear" w:color="auto" w:fill="FFFFFF"/>
        <w:spacing w:before="308"/>
        <w:ind w:right="40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E4E9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Цели   и   задачи   образовательной   деятельности   дошкольного   образовательного   учреждения </w:t>
      </w:r>
      <w:r w:rsidRPr="00DE4E9B">
        <w:rPr>
          <w:rFonts w:ascii="Times New Roman" w:eastAsia="Calibri" w:hAnsi="Times New Roman" w:cs="Times New Roman"/>
          <w:sz w:val="28"/>
          <w:szCs w:val="28"/>
        </w:rPr>
        <w:t>направлены на выполнение единых требований к содержанию воспитания и обучения детей в ДОУ:</w:t>
      </w:r>
    </w:p>
    <w:p w:rsidR="00246346" w:rsidRPr="00DE4E9B" w:rsidRDefault="00246346" w:rsidP="00246346">
      <w:pPr>
        <w:widowControl w:val="0"/>
        <w:numPr>
          <w:ilvl w:val="0"/>
          <w:numId w:val="2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-1"/>
          <w:sz w:val="28"/>
          <w:szCs w:val="28"/>
        </w:rPr>
        <w:t>охрана жизни и укрепление здоровья детей;</w:t>
      </w:r>
    </w:p>
    <w:p w:rsidR="00246346" w:rsidRPr="00DE4E9B" w:rsidRDefault="00246346" w:rsidP="00246346">
      <w:pPr>
        <w:widowControl w:val="0"/>
        <w:numPr>
          <w:ilvl w:val="0"/>
          <w:numId w:val="2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обеспечение физического, интеллектуального, личностного развития </w:t>
      </w:r>
      <w:r w:rsidRPr="00DE4E9B">
        <w:rPr>
          <w:rFonts w:ascii="Times New Roman" w:eastAsia="Calibri" w:hAnsi="Times New Roman" w:cs="Times New Roman"/>
          <w:sz w:val="28"/>
          <w:szCs w:val="28"/>
        </w:rPr>
        <w:lastRenderedPageBreak/>
        <w:t>ребенка;</w:t>
      </w:r>
    </w:p>
    <w:p w:rsidR="00246346" w:rsidRPr="00DE4E9B" w:rsidRDefault="00246346" w:rsidP="00246346">
      <w:pPr>
        <w:widowControl w:val="0"/>
        <w:numPr>
          <w:ilvl w:val="0"/>
          <w:numId w:val="2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-1"/>
          <w:sz w:val="28"/>
          <w:szCs w:val="28"/>
        </w:rPr>
        <w:t>приобщение детей к общечеловеческим ценностям;</w:t>
      </w:r>
    </w:p>
    <w:p w:rsidR="00246346" w:rsidRPr="00DE4E9B" w:rsidRDefault="00246346" w:rsidP="00246346">
      <w:pPr>
        <w:widowControl w:val="0"/>
        <w:numPr>
          <w:ilvl w:val="0"/>
          <w:numId w:val="2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развитие творческих способностей детей, удовлетворение их потребностей в эмоционально - </w:t>
      </w:r>
      <w:r w:rsidRPr="00DE4E9B">
        <w:rPr>
          <w:rFonts w:ascii="Times New Roman" w:eastAsia="Calibri" w:hAnsi="Times New Roman" w:cs="Times New Roman"/>
          <w:spacing w:val="-1"/>
          <w:sz w:val="28"/>
          <w:szCs w:val="28"/>
        </w:rPr>
        <w:t>личностном общении;</w:t>
      </w:r>
    </w:p>
    <w:p w:rsidR="00246346" w:rsidRPr="00DE4E9B" w:rsidRDefault="00246346" w:rsidP="00246346">
      <w:pPr>
        <w:widowControl w:val="0"/>
        <w:numPr>
          <w:ilvl w:val="0"/>
          <w:numId w:val="2"/>
        </w:numPr>
        <w:shd w:val="clear" w:color="auto" w:fill="FFFFFF"/>
        <w:tabs>
          <w:tab w:val="left" w:pos="76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взаимодействие с семьей для обеспечения полноценного развития ребенка.</w:t>
      </w:r>
    </w:p>
    <w:p w:rsidR="00246346" w:rsidRPr="00DE4E9B" w:rsidRDefault="00246346" w:rsidP="00246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составлен в соответствии с возрастными психофизиологическими особенностями детей на основе реализуемых в ДОУ комплексной и парциальных программ.</w:t>
      </w:r>
      <w:proofErr w:type="gramEnd"/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Продолжительность, количество и сочетание занятий соответствует санитарным правилам и инструктивно-методическому письму Министерства образования от 14.03.2000 № 65/23 – 16 «О гигиенических требованиях к максимальной нагрузке на детей дошкольного возраста в организованных формах обучения», перерывы между занятиями составляют от 10 минут.</w:t>
      </w:r>
    </w:p>
    <w:p w:rsidR="00246346" w:rsidRPr="00DE4E9B" w:rsidRDefault="00246346" w:rsidP="0024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выделяются: </w:t>
      </w:r>
    </w:p>
    <w:p w:rsidR="00246346" w:rsidRPr="00DE4E9B" w:rsidRDefault="00246346" w:rsidP="0024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Обучение на занятиях в возрастных группах; </w:t>
      </w:r>
    </w:p>
    <w:p w:rsidR="00246346" w:rsidRPr="00DE4E9B" w:rsidRDefault="00246346" w:rsidP="0024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Организация дополнительного образования в кружках и студиях; </w:t>
      </w:r>
    </w:p>
    <w:p w:rsidR="00246346" w:rsidRPr="00DE4E9B" w:rsidRDefault="00246346" w:rsidP="0024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346" w:rsidRPr="00DE4E9B" w:rsidRDefault="00246346" w:rsidP="002463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Учебный план ДОУ охватывает следующий круг нормативов: </w:t>
      </w:r>
    </w:p>
    <w:p w:rsidR="00246346" w:rsidRPr="00DE4E9B" w:rsidRDefault="00246346" w:rsidP="00246346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общую продолжительность обучения в возрастных группах; </w:t>
      </w:r>
    </w:p>
    <w:p w:rsidR="00246346" w:rsidRPr="00DE4E9B" w:rsidRDefault="00246346" w:rsidP="00246346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максимальную недельную нагрузку на ребенка; </w:t>
      </w:r>
    </w:p>
    <w:p w:rsidR="00246346" w:rsidRPr="00DE4E9B" w:rsidRDefault="00246346" w:rsidP="00246346">
      <w:pPr>
        <w:numPr>
          <w:ilvl w:val="0"/>
          <w:numId w:val="3"/>
        </w:num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количество учебных часов</w:t>
      </w:r>
      <w:r w:rsidRPr="00DE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246346" w:rsidRPr="00DE4E9B" w:rsidRDefault="00246346" w:rsidP="00246346">
      <w:pPr>
        <w:shd w:val="clear" w:color="auto" w:fill="FFFFFF"/>
        <w:spacing w:before="324"/>
        <w:rPr>
          <w:rFonts w:ascii="Times New Roman" w:eastAsia="Calibri" w:hAnsi="Times New Roman" w:cs="Times New Roman"/>
          <w:b/>
          <w:bCs/>
          <w:spacing w:val="7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bCs/>
          <w:spacing w:val="7"/>
          <w:sz w:val="28"/>
          <w:szCs w:val="28"/>
        </w:rPr>
        <w:t xml:space="preserve">          УЧЕБНЫЙ ПЛАН РАБОТЫ ДОУ.</w:t>
      </w: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5"/>
        <w:gridCol w:w="991"/>
        <w:gridCol w:w="64"/>
        <w:gridCol w:w="1014"/>
        <w:gridCol w:w="1172"/>
        <w:gridCol w:w="22"/>
        <w:gridCol w:w="1163"/>
        <w:gridCol w:w="7"/>
        <w:gridCol w:w="1268"/>
        <w:gridCol w:w="7"/>
        <w:gridCol w:w="1386"/>
      </w:tblGrid>
      <w:tr w:rsidR="00246346" w:rsidRPr="00DE4E9B" w:rsidTr="0009152C">
        <w:trPr>
          <w:trHeight w:hRule="exact" w:val="972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группа раннего возраста + 1 </w:t>
            </w:r>
            <w:proofErr w:type="gramStart"/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млад-</w:t>
            </w:r>
            <w:proofErr w:type="spellStart"/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шая</w:t>
            </w:r>
            <w:proofErr w:type="spellEnd"/>
            <w:proofErr w:type="gramEnd"/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группа </w:t>
            </w:r>
          </w:p>
        </w:tc>
        <w:tc>
          <w:tcPr>
            <w:tcW w:w="2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23" w:lineRule="exact"/>
              <w:ind w:right="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младшая + 2 </w:t>
            </w:r>
            <w:proofErr w:type="gramStart"/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млад-</w:t>
            </w:r>
            <w:proofErr w:type="spellStart"/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шая</w:t>
            </w:r>
            <w:proofErr w:type="spellEnd"/>
            <w:proofErr w:type="gramEnd"/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+ средняя группа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Средняя + старшая группа</w:t>
            </w:r>
          </w:p>
        </w:tc>
      </w:tr>
      <w:tr w:rsidR="00246346" w:rsidRPr="00DE4E9B" w:rsidTr="0009152C">
        <w:trPr>
          <w:trHeight w:hRule="exact" w:val="417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Длительность (мин)</w:t>
            </w:r>
          </w:p>
        </w:tc>
        <w:tc>
          <w:tcPr>
            <w:tcW w:w="2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36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10-15</w:t>
            </w:r>
          </w:p>
          <w:p w:rsidR="00246346" w:rsidRPr="00DE4E9B" w:rsidRDefault="00246346" w:rsidP="0009152C">
            <w:pPr>
              <w:shd w:val="clear" w:color="auto" w:fill="FFFFFF"/>
              <w:spacing w:line="223" w:lineRule="exact"/>
              <w:ind w:right="50"/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10</w:t>
            </w:r>
          </w:p>
        </w:tc>
        <w:tc>
          <w:tcPr>
            <w:tcW w:w="2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15-20</w:t>
            </w:r>
          </w:p>
          <w:p w:rsidR="00246346" w:rsidRPr="00DE4E9B" w:rsidRDefault="00246346" w:rsidP="0009152C">
            <w:pPr>
              <w:shd w:val="clear" w:color="auto" w:fill="FFFFFF"/>
              <w:spacing w:line="223" w:lineRule="exact"/>
              <w:ind w:right="68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20</w:t>
            </w:r>
          </w:p>
        </w:tc>
        <w:tc>
          <w:tcPr>
            <w:tcW w:w="26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20-25</w:t>
            </w:r>
          </w:p>
        </w:tc>
      </w:tr>
      <w:tr w:rsidR="00246346" w:rsidRPr="00DE4E9B" w:rsidTr="0009152C">
        <w:trPr>
          <w:trHeight w:val="735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           Занятия</w:t>
            </w: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2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Кол-во занятий в неделю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Кол-во занятий в год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Кол-во занятий в неделю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Кол-во занятий в год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Кол-во занятий в неделю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Кол-во занятий в год</w:t>
            </w:r>
          </w:p>
        </w:tc>
      </w:tr>
      <w:tr w:rsidR="00246346" w:rsidRPr="00DE4E9B" w:rsidTr="0009152C">
        <w:trPr>
          <w:trHeight w:val="212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Речевое развитие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2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2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36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2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2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2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line="227" w:lineRule="exact"/>
              <w:ind w:right="50"/>
              <w:rPr>
                <w:rFonts w:ascii="Times New Roman" w:eastAsia="Calibri" w:hAnsi="Times New Roman" w:cs="Times New Roman"/>
                <w:spacing w:val="2"/>
              </w:rPr>
            </w:pPr>
            <w:r w:rsidRPr="00DE4E9B">
              <w:rPr>
                <w:rFonts w:ascii="Times New Roman" w:eastAsia="Calibri" w:hAnsi="Times New Roman" w:cs="Times New Roman"/>
                <w:spacing w:val="2"/>
              </w:rPr>
              <w:t>36</w:t>
            </w:r>
          </w:p>
        </w:tc>
      </w:tr>
      <w:tr w:rsidR="00246346" w:rsidRPr="00DE4E9B" w:rsidTr="0009152C">
        <w:trPr>
          <w:trHeight w:hRule="exact" w:val="286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грамоте</w:t>
            </w:r>
          </w:p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246346" w:rsidRPr="00DE4E9B" w:rsidTr="0009152C">
        <w:trPr>
          <w:trHeight w:val="570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spacing w:after="120"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246346" w:rsidRPr="00DE4E9B" w:rsidTr="0009152C">
        <w:trPr>
          <w:trHeight w:hRule="exact" w:val="567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34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36-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246346" w:rsidRPr="00DE4E9B" w:rsidTr="0009152C">
        <w:trPr>
          <w:trHeight w:val="570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художественной </w:t>
            </w: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литературой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246346" w:rsidRPr="00DE4E9B" w:rsidTr="0009152C">
        <w:trPr>
          <w:trHeight w:val="585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Ознакомление с окружающим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246346" w:rsidRPr="00DE4E9B" w:rsidTr="0009152C">
        <w:trPr>
          <w:trHeight w:hRule="exact" w:val="280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246346" w:rsidRPr="00DE4E9B" w:rsidTr="0009152C">
        <w:trPr>
          <w:trHeight w:hRule="exact" w:val="568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Лепка 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 в месяц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 в месяц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246346" w:rsidRPr="00DE4E9B" w:rsidTr="0009152C">
        <w:trPr>
          <w:trHeight w:hRule="exact" w:val="475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34" w:lineRule="exact"/>
              <w:ind w:right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 в месяц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 в месяц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 в месяц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246346" w:rsidRPr="00DE4E9B" w:rsidTr="0009152C">
        <w:trPr>
          <w:trHeight w:hRule="exact" w:val="450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30" w:lineRule="exact"/>
              <w:ind w:righ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0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 в месяц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246346" w:rsidRPr="00DE4E9B" w:rsidTr="0009152C">
        <w:trPr>
          <w:trHeight w:hRule="exact" w:val="345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30" w:lineRule="exact"/>
              <w:ind w:righ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 в месяц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 в месяц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246346" w:rsidRPr="00DE4E9B" w:rsidTr="0009152C">
        <w:trPr>
          <w:trHeight w:hRule="exact" w:val="345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30" w:lineRule="exact"/>
              <w:ind w:righ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Музыкальное развитие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246346" w:rsidRPr="00DE4E9B" w:rsidTr="0009152C">
        <w:trPr>
          <w:trHeight w:hRule="exact" w:val="345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30" w:lineRule="exact"/>
              <w:ind w:righ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246346" w:rsidRPr="00DE4E9B" w:rsidTr="0009152C">
        <w:trPr>
          <w:trHeight w:hRule="exact" w:val="345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30" w:lineRule="exact"/>
              <w:ind w:right="1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Театральное 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246346" w:rsidRPr="00DE4E9B" w:rsidTr="0009152C">
        <w:trPr>
          <w:trHeight w:hRule="exact" w:val="345"/>
        </w:trPr>
        <w:tc>
          <w:tcPr>
            <w:tcW w:w="25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spacing w:line="230" w:lineRule="exact"/>
              <w:ind w:right="14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504</w:t>
            </w:r>
          </w:p>
        </w:tc>
      </w:tr>
      <w:tr w:rsidR="00246346" w:rsidRPr="00DE4E9B" w:rsidTr="0009152C">
        <w:trPr>
          <w:trHeight w:hRule="exact" w:val="256"/>
        </w:trPr>
        <w:tc>
          <w:tcPr>
            <w:tcW w:w="96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Кружковая работа</w:t>
            </w:r>
          </w:p>
        </w:tc>
      </w:tr>
      <w:tr w:rsidR="00246346" w:rsidRPr="00DE4E9B" w:rsidTr="0009152C">
        <w:trPr>
          <w:trHeight w:hRule="exact" w:val="557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Кружок  «Маленькие кудесники»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6346" w:rsidRPr="00DE4E9B" w:rsidTr="0009152C">
        <w:trPr>
          <w:trHeight w:hRule="exact" w:val="565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Изостудия «Умелые ручки»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246346" w:rsidRPr="00DE4E9B" w:rsidTr="0009152C">
        <w:trPr>
          <w:trHeight w:hRule="exact" w:val="573"/>
        </w:trPr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Театральный кружок «Веселые пальчики»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4E9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</w:tbl>
    <w:p w:rsidR="00246346" w:rsidRPr="00DE4E9B" w:rsidRDefault="00246346" w:rsidP="00246346">
      <w:pPr>
        <w:shd w:val="clear" w:color="auto" w:fill="FFFFFF"/>
        <w:spacing w:before="47"/>
        <w:ind w:right="72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pacing w:val="-1"/>
          <w:w w:val="110"/>
          <w:sz w:val="28"/>
          <w:szCs w:val="28"/>
        </w:rPr>
        <w:t xml:space="preserve">В конце каждого учебного года для определения уровня развития наших детей специалистами и воспитателями </w:t>
      </w:r>
      <w:r w:rsidRPr="00DE4E9B">
        <w:rPr>
          <w:rFonts w:ascii="Times New Roman" w:eastAsia="Calibri" w:hAnsi="Times New Roman" w:cs="Times New Roman"/>
          <w:color w:val="000000"/>
          <w:w w:val="110"/>
          <w:sz w:val="28"/>
          <w:szCs w:val="28"/>
        </w:rPr>
        <w:t xml:space="preserve">проводится педагогическая диагностика по всем основным направлениям.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7. Методическая работа ДОУ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Методическая работа направлена на достижение и поддержание высокого качества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 в ДОУ.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В ДОУ используются групповые формы работы: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ab/>
      </w:r>
      <w:r w:rsidRPr="00DE4E9B">
        <w:rPr>
          <w:rFonts w:ascii="Times New Roman" w:eastAsia="Calibri" w:hAnsi="Times New Roman" w:cs="Times New Roman"/>
          <w:b/>
          <w:sz w:val="28"/>
          <w:szCs w:val="28"/>
        </w:rPr>
        <w:t>Педсоветы</w:t>
      </w: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sz w:val="28"/>
          <w:szCs w:val="28"/>
        </w:rPr>
        <w:t>на заседаниях обсуждаются актуальные вопросы и проблемы, отмечаются положительные моменты.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ab/>
      </w:r>
      <w:r w:rsidRPr="00DE4E9B">
        <w:rPr>
          <w:rFonts w:ascii="Times New Roman" w:eastAsia="Calibri" w:hAnsi="Times New Roman" w:cs="Times New Roman"/>
          <w:b/>
          <w:sz w:val="28"/>
          <w:szCs w:val="28"/>
        </w:rPr>
        <w:t>Семинары</w:t>
      </w:r>
      <w:r w:rsidRPr="00DE4E9B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DE4E9B">
        <w:rPr>
          <w:rFonts w:ascii="Times New Roman" w:eastAsia="Calibri" w:hAnsi="Times New Roman" w:cs="Times New Roman"/>
          <w:sz w:val="28"/>
          <w:szCs w:val="28"/>
        </w:rPr>
        <w:t>практические и теоретические</w:t>
      </w:r>
      <w:r w:rsidRPr="00DE4E9B">
        <w:rPr>
          <w:rFonts w:ascii="Times New Roman" w:eastAsia="Calibri" w:hAnsi="Times New Roman" w:cs="Times New Roman"/>
          <w:i/>
          <w:sz w:val="28"/>
          <w:szCs w:val="28"/>
        </w:rPr>
        <w:t xml:space="preserve">).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Тематика семинаров связана с годовыми задачами учреждения.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sz w:val="28"/>
          <w:szCs w:val="28"/>
        </w:rPr>
        <w:t>Работа творческой группы</w:t>
      </w: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Pr="00DE4E9B">
        <w:rPr>
          <w:rFonts w:ascii="Times New Roman" w:eastAsia="Calibri" w:hAnsi="Times New Roman" w:cs="Times New Roman"/>
          <w:sz w:val="28"/>
          <w:szCs w:val="28"/>
        </w:rPr>
        <w:t>на заседаниях мы обсуждаем основы, принципы и содержание программно-целевого планирования, выработали рекомендации по тематическому планированию занятий с  детьми.</w:t>
      </w:r>
      <w:r w:rsidRPr="00DE4E9B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Школа раннего возраста</w:t>
      </w: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на занятиях, которой обсуждаем особенности организации развивающей среды в группах раннего возраста, организация адаптационного периода, особенности проведения игр-занятий по разным видам деятельности и т. д.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Для выполнения намеченных задач и поддержки уже  достигнутых результатов необходимо работать с педагогическим коллективом по повышению профессионального мастерства.</w:t>
      </w:r>
    </w:p>
    <w:p w:rsidR="00246346" w:rsidRPr="00DE4E9B" w:rsidRDefault="00246346" w:rsidP="00246346">
      <w:pPr>
        <w:overflowPunct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профессионального мастерства педагогов ДОУ проходит через следующие формы:</w:t>
      </w:r>
    </w:p>
    <w:p w:rsidR="00246346" w:rsidRPr="00DE4E9B" w:rsidRDefault="00246346" w:rsidP="0024634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- самообразование</w:t>
      </w:r>
    </w:p>
    <w:p w:rsidR="00246346" w:rsidRPr="00DE4E9B" w:rsidRDefault="00246346" w:rsidP="0024634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- самоанализ работы</w:t>
      </w:r>
    </w:p>
    <w:p w:rsidR="00246346" w:rsidRPr="00DE4E9B" w:rsidRDefault="00246346" w:rsidP="0024634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- курсы повышения квалификации</w:t>
      </w:r>
    </w:p>
    <w:p w:rsidR="00246346" w:rsidRPr="00DE4E9B" w:rsidRDefault="00246346" w:rsidP="0024634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- участие педагогов в работе МО </w:t>
      </w:r>
    </w:p>
    <w:p w:rsidR="00246346" w:rsidRPr="00DE4E9B" w:rsidRDefault="00246346" w:rsidP="0024634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- участие в смотрах конкурсах</w:t>
      </w:r>
    </w:p>
    <w:p w:rsidR="00246346" w:rsidRPr="00DE4E9B" w:rsidRDefault="00246346" w:rsidP="0024634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- участие в информационном обеспечении методического кабинета ДОУ</w:t>
      </w:r>
    </w:p>
    <w:p w:rsidR="00246346" w:rsidRPr="00DE4E9B" w:rsidRDefault="00246346" w:rsidP="0024634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         - диагностика</w:t>
      </w:r>
    </w:p>
    <w:p w:rsidR="00246346" w:rsidRPr="00DE4E9B" w:rsidRDefault="00246346" w:rsidP="0024634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- анкетирование тестирование  и т. д.</w:t>
      </w:r>
    </w:p>
    <w:p w:rsidR="00246346" w:rsidRPr="00DE4E9B" w:rsidRDefault="00246346" w:rsidP="00246346">
      <w:pPr>
        <w:shd w:val="clear" w:color="auto" w:fill="FFFFFF"/>
        <w:spacing w:before="37" w:line="317" w:lineRule="exact"/>
        <w:ind w:right="17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Ориентация методической работы на самообразование, саморазвитие крайне </w:t>
      </w:r>
      <w:r w:rsidRPr="00DE4E9B">
        <w:rPr>
          <w:rFonts w:ascii="Times New Roman" w:eastAsia="Calibri" w:hAnsi="Times New Roman" w:cs="Times New Roman"/>
          <w:spacing w:val="9"/>
          <w:sz w:val="28"/>
          <w:szCs w:val="28"/>
        </w:rPr>
        <w:t xml:space="preserve">необходима – это залог успешного развития профессиональных качеств и </w:t>
      </w:r>
      <w:r w:rsidRPr="00DE4E9B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творческого потенциала личности. Отчеты по самообразованию </w:t>
      </w:r>
      <w:proofErr w:type="gramStart"/>
      <w:r w:rsidRPr="00DE4E9B">
        <w:rPr>
          <w:rFonts w:ascii="Times New Roman" w:eastAsia="Calibri" w:hAnsi="Times New Roman" w:cs="Times New Roman"/>
          <w:spacing w:val="5"/>
          <w:sz w:val="28"/>
          <w:szCs w:val="28"/>
        </w:rPr>
        <w:t>воспитателей</w:t>
      </w:r>
      <w:proofErr w:type="gramEnd"/>
      <w:r w:rsidRPr="00DE4E9B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прежде всего требуют наглядной демонстрации продуктов труда педагога – это  </w:t>
      </w:r>
      <w:r w:rsidRPr="00DE4E9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доклады,  рефераты, конспекты, разработка перспективных планов, изготовление </w:t>
      </w:r>
      <w:r w:rsidRPr="00DE4E9B">
        <w:rPr>
          <w:rFonts w:ascii="Times New Roman" w:eastAsia="Calibri" w:hAnsi="Times New Roman" w:cs="Times New Roman"/>
          <w:spacing w:val="1"/>
          <w:sz w:val="28"/>
          <w:szCs w:val="28"/>
        </w:rPr>
        <w:t>дидактических пособий и т.д.</w:t>
      </w:r>
    </w:p>
    <w:p w:rsidR="00246346" w:rsidRPr="00DE4E9B" w:rsidRDefault="00246346" w:rsidP="00246346">
      <w:pPr>
        <w:shd w:val="clear" w:color="auto" w:fill="FFFFFF"/>
        <w:tabs>
          <w:tab w:val="left" w:pos="10065"/>
        </w:tabs>
        <w:spacing w:line="346" w:lineRule="exact"/>
        <w:rPr>
          <w:rFonts w:ascii="Times New Roman" w:eastAsia="Calibri" w:hAnsi="Times New Roman" w:cs="Times New Roman"/>
          <w:b/>
          <w:spacing w:val="-7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Эффективным путем освоения практических умений является активное </w:t>
      </w:r>
      <w:r w:rsidRPr="00DE4E9B">
        <w:rPr>
          <w:rFonts w:ascii="Times New Roman" w:eastAsia="Calibri" w:hAnsi="Times New Roman" w:cs="Times New Roman"/>
          <w:spacing w:val="2"/>
          <w:sz w:val="28"/>
          <w:szCs w:val="28"/>
        </w:rPr>
        <w:t>участие в МО, а так же показ открытых занятий внутри детского сада</w:t>
      </w:r>
      <w:proofErr w:type="gramStart"/>
      <w:r w:rsidRPr="00DE4E9B">
        <w:rPr>
          <w:rFonts w:ascii="Times New Roman" w:eastAsia="Calibri" w:hAnsi="Times New Roman" w:cs="Times New Roman"/>
          <w:spacing w:val="2"/>
          <w:sz w:val="28"/>
          <w:szCs w:val="28"/>
        </w:rPr>
        <w:t>.</w:t>
      </w:r>
      <w:proofErr w:type="gramEnd"/>
      <w:r w:rsidRPr="00DE4E9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 </w:t>
      </w:r>
      <w:r w:rsidRPr="00DE4E9B">
        <w:rPr>
          <w:rFonts w:ascii="Times New Roman" w:eastAsia="Calibri" w:hAnsi="Times New Roman" w:cs="Times New Roman"/>
          <w:b/>
          <w:spacing w:val="2"/>
          <w:sz w:val="28"/>
          <w:szCs w:val="28"/>
        </w:rPr>
        <w:t>(</w:t>
      </w:r>
      <w:proofErr w:type="gramStart"/>
      <w:r w:rsidRPr="00DE4E9B">
        <w:rPr>
          <w:rFonts w:ascii="Times New Roman" w:eastAsia="Calibri" w:hAnsi="Times New Roman" w:cs="Times New Roman"/>
          <w:b/>
          <w:spacing w:val="2"/>
          <w:sz w:val="28"/>
          <w:szCs w:val="28"/>
        </w:rPr>
        <w:t>с</w:t>
      </w:r>
      <w:proofErr w:type="gramEnd"/>
      <w:r w:rsidRPr="00DE4E9B">
        <w:rPr>
          <w:rFonts w:ascii="Times New Roman" w:eastAsia="Calibri" w:hAnsi="Times New Roman" w:cs="Times New Roman"/>
          <w:b/>
          <w:spacing w:val="2"/>
          <w:sz w:val="28"/>
          <w:szCs w:val="28"/>
        </w:rPr>
        <w:t>лайд)</w:t>
      </w:r>
    </w:p>
    <w:p w:rsidR="00246346" w:rsidRPr="00DE4E9B" w:rsidRDefault="00246346" w:rsidP="00246346">
      <w:pPr>
        <w:shd w:val="clear" w:color="auto" w:fill="FFFFFF"/>
        <w:spacing w:before="6" w:line="346" w:lineRule="exact"/>
        <w:ind w:right="84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Чтобы повысить творческий потенциал педагога нужно создать </w:t>
      </w:r>
      <w:r w:rsidRPr="00DE4E9B">
        <w:rPr>
          <w:rFonts w:ascii="Times New Roman" w:eastAsia="Calibri" w:hAnsi="Times New Roman" w:cs="Times New Roman"/>
          <w:spacing w:val="-7"/>
          <w:sz w:val="28"/>
          <w:szCs w:val="28"/>
        </w:rPr>
        <w:t>определенные условия, которые влияют на внутреннюю мотивацию. С этой целью организуются конкурсы</w:t>
      </w:r>
      <w:r w:rsidRPr="00DE4E9B">
        <w:rPr>
          <w:rFonts w:ascii="Times New Roman" w:eastAsia="Calibri" w:hAnsi="Times New Roman" w:cs="Times New Roman"/>
          <w:spacing w:val="3"/>
          <w:sz w:val="28"/>
          <w:szCs w:val="28"/>
        </w:rPr>
        <w:t>, в которых наши педагоги принимают  участие (районные</w:t>
      </w:r>
      <w:r w:rsidRPr="00DE4E9B">
        <w:rPr>
          <w:rFonts w:ascii="Times New Roman" w:eastAsia="Calibri" w:hAnsi="Times New Roman" w:cs="Times New Roman"/>
          <w:spacing w:val="-10"/>
          <w:sz w:val="28"/>
          <w:szCs w:val="28"/>
        </w:rPr>
        <w:t>, воспитатель года, внутри детского сада)</w:t>
      </w:r>
      <w:proofErr w:type="gramStart"/>
      <w:r w:rsidRPr="00DE4E9B">
        <w:rPr>
          <w:rFonts w:ascii="Times New Roman" w:eastAsia="Calibri" w:hAnsi="Times New Roman" w:cs="Times New Roman"/>
          <w:spacing w:val="-10"/>
          <w:sz w:val="28"/>
          <w:szCs w:val="28"/>
        </w:rPr>
        <w:t>.</w:t>
      </w:r>
      <w:proofErr w:type="gramEnd"/>
      <w:r w:rsidRPr="00DE4E9B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b/>
          <w:spacing w:val="-10"/>
          <w:sz w:val="28"/>
          <w:szCs w:val="28"/>
        </w:rPr>
        <w:t>(</w:t>
      </w:r>
      <w:proofErr w:type="gramStart"/>
      <w:r w:rsidRPr="00DE4E9B">
        <w:rPr>
          <w:rFonts w:ascii="Times New Roman" w:eastAsia="Calibri" w:hAnsi="Times New Roman" w:cs="Times New Roman"/>
          <w:b/>
          <w:spacing w:val="-10"/>
          <w:sz w:val="28"/>
          <w:szCs w:val="28"/>
        </w:rPr>
        <w:t>с</w:t>
      </w:r>
      <w:proofErr w:type="gramEnd"/>
      <w:r w:rsidRPr="00DE4E9B">
        <w:rPr>
          <w:rFonts w:ascii="Times New Roman" w:eastAsia="Calibri" w:hAnsi="Times New Roman" w:cs="Times New Roman"/>
          <w:b/>
          <w:spacing w:val="-10"/>
          <w:sz w:val="28"/>
          <w:szCs w:val="28"/>
        </w:rPr>
        <w:t>лайд)</w:t>
      </w:r>
    </w:p>
    <w:p w:rsidR="00246346" w:rsidRPr="00DE4E9B" w:rsidRDefault="00246346" w:rsidP="00246346">
      <w:pPr>
        <w:shd w:val="clear" w:color="auto" w:fill="FFFFFF"/>
        <w:spacing w:before="9" w:line="346" w:lineRule="exact"/>
        <w:ind w:right="46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 </w:t>
      </w:r>
      <w:proofErr w:type="gramStart"/>
      <w:r w:rsidRPr="00DE4E9B">
        <w:rPr>
          <w:rFonts w:ascii="Times New Roman" w:eastAsia="Calibri" w:hAnsi="Times New Roman" w:cs="Times New Roman"/>
          <w:spacing w:val="-4"/>
          <w:sz w:val="28"/>
          <w:szCs w:val="28"/>
        </w:rPr>
        <w:t>наконец</w:t>
      </w:r>
      <w:proofErr w:type="gramEnd"/>
      <w:r w:rsidRPr="00DE4E9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результативность работы педагога и уровень развития </w:t>
      </w:r>
      <w:r w:rsidRPr="00DE4E9B">
        <w:rPr>
          <w:rFonts w:ascii="Times New Roman" w:eastAsia="Calibri" w:hAnsi="Times New Roman" w:cs="Times New Roman"/>
          <w:spacing w:val="-9"/>
          <w:sz w:val="28"/>
          <w:szCs w:val="28"/>
        </w:rPr>
        <w:t>творчества детей выражается:</w:t>
      </w:r>
    </w:p>
    <w:p w:rsidR="00246346" w:rsidRPr="00DE4E9B" w:rsidRDefault="00246346" w:rsidP="00246346">
      <w:pPr>
        <w:shd w:val="clear" w:color="auto" w:fill="FFFFFF"/>
        <w:spacing w:before="6" w:line="346" w:lineRule="exac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spacing w:val="-8"/>
          <w:sz w:val="28"/>
          <w:szCs w:val="28"/>
        </w:rPr>
        <w:t>во-первых,</w:t>
      </w:r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в результатах тематических проверок;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spacing w:val="-8"/>
          <w:sz w:val="28"/>
          <w:szCs w:val="28"/>
        </w:rPr>
        <w:t>во-вторых,</w:t>
      </w:r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в представлении любой деятельности детей:</w:t>
      </w:r>
    </w:p>
    <w:p w:rsidR="00246346" w:rsidRPr="00DE4E9B" w:rsidRDefault="00246346" w:rsidP="0024634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выставки рисунков  «Весеннее настроение» «Осеннее очарование»</w:t>
      </w:r>
    </w:p>
    <w:p w:rsidR="00246346" w:rsidRPr="00DE4E9B" w:rsidRDefault="00246346" w:rsidP="00246346">
      <w:pPr>
        <w:widowControl w:val="0"/>
        <w:numPr>
          <w:ilvl w:val="0"/>
          <w:numId w:val="4"/>
        </w:numPr>
        <w:shd w:val="clear" w:color="auto" w:fill="FFFFFF"/>
        <w:tabs>
          <w:tab w:val="left" w:pos="1250"/>
        </w:tabs>
        <w:autoSpaceDE w:val="0"/>
        <w:autoSpaceDN w:val="0"/>
        <w:adjustRightInd w:val="0"/>
        <w:spacing w:after="0" w:line="346" w:lineRule="exac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t>детского творчества по возрастам, где работы меняются ежемесячно</w:t>
      </w:r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br/>
        <w:t>по графику;</w:t>
      </w:r>
    </w:p>
    <w:p w:rsidR="00246346" w:rsidRPr="00DE4E9B" w:rsidRDefault="00246346" w:rsidP="0024634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" w:after="0" w:line="346" w:lineRule="exact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1"/>
          <w:sz w:val="28"/>
          <w:szCs w:val="28"/>
        </w:rPr>
        <w:t>различные совместные выставки: «Дары осени», «Старым вещам</w:t>
      </w:r>
    </w:p>
    <w:p w:rsidR="00246346" w:rsidRPr="00DE4E9B" w:rsidRDefault="00246346" w:rsidP="00246346">
      <w:pPr>
        <w:shd w:val="clear" w:color="auto" w:fill="FFFFFF"/>
        <w:spacing w:before="3" w:line="346" w:lineRule="exact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lastRenderedPageBreak/>
        <w:t>новая жизнь», «</w:t>
      </w:r>
      <w:proofErr w:type="spellStart"/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t>Мастерилка</w:t>
      </w:r>
      <w:proofErr w:type="spellEnd"/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» и </w:t>
      </w:r>
      <w:proofErr w:type="spellStart"/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t>т</w:t>
      </w:r>
      <w:proofErr w:type="gramStart"/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t>.д</w:t>
      </w:r>
      <w:proofErr w:type="spellEnd"/>
      <w:proofErr w:type="gramEnd"/>
    </w:p>
    <w:p w:rsidR="00246346" w:rsidRPr="00DE4E9B" w:rsidRDefault="00246346" w:rsidP="0024634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6346" w:rsidRPr="00DE4E9B" w:rsidRDefault="00246346" w:rsidP="00246346">
      <w:pPr>
        <w:shd w:val="clear" w:color="auto" w:fill="FFFFFF"/>
        <w:spacing w:before="6" w:line="346" w:lineRule="exact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spacing w:val="3"/>
          <w:sz w:val="28"/>
          <w:szCs w:val="28"/>
        </w:rPr>
        <w:t>в-третьих,</w:t>
      </w:r>
      <w:r w:rsidRPr="00DE4E9B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в демонстрации полученных знаний и умений во время 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тематических дней: </w:t>
      </w:r>
      <w:r w:rsidRPr="00DE4E9B">
        <w:rPr>
          <w:rFonts w:ascii="Times New Roman" w:eastAsia="Calibri" w:hAnsi="Times New Roman" w:cs="Times New Roman"/>
          <w:w w:val="82"/>
          <w:sz w:val="28"/>
          <w:szCs w:val="28"/>
        </w:rPr>
        <w:t>«</w:t>
      </w:r>
      <w:r w:rsidRPr="00DE4E9B">
        <w:rPr>
          <w:rFonts w:ascii="Times New Roman" w:eastAsia="Calibri" w:hAnsi="Times New Roman" w:cs="Times New Roman"/>
          <w:sz w:val="28"/>
          <w:szCs w:val="28"/>
        </w:rPr>
        <w:t>День смеха», «День космонавтики», «День Земли», «</w:t>
      </w:r>
      <w:r w:rsidRPr="00DE4E9B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День птиц», </w:t>
      </w:r>
      <w:r w:rsidRPr="00DE4E9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«День воды», </w:t>
      </w:r>
      <w:r w:rsidRPr="00DE4E9B">
        <w:rPr>
          <w:rFonts w:ascii="Times New Roman" w:eastAsia="Calibri" w:hAnsi="Times New Roman" w:cs="Times New Roman"/>
          <w:spacing w:val="-3"/>
          <w:sz w:val="28"/>
          <w:szCs w:val="28"/>
        </w:rPr>
        <w:t>«День театра»</w:t>
      </w:r>
    </w:p>
    <w:p w:rsidR="00246346" w:rsidRPr="00DE4E9B" w:rsidRDefault="00246346" w:rsidP="00246346">
      <w:pPr>
        <w:shd w:val="clear" w:color="auto" w:fill="FFFFFF"/>
        <w:tabs>
          <w:tab w:val="left" w:pos="1155"/>
        </w:tabs>
        <w:spacing w:line="343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а так же творческих недель: </w:t>
      </w:r>
      <w:r w:rsidRPr="00DE4E9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«Неделя книги», «Неделя театра», «Неделя друзей природы», «Неделя игры и игрушки» </w:t>
      </w:r>
    </w:p>
    <w:p w:rsidR="00246346" w:rsidRPr="00DE4E9B" w:rsidRDefault="00246346" w:rsidP="00246346">
      <w:pPr>
        <w:shd w:val="clear" w:color="auto" w:fill="FFFFFF"/>
        <w:spacing w:line="363" w:lineRule="exact"/>
        <w:ind w:right="302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Весь накопленный опыт по разным направлениям обобщается, </w:t>
      </w:r>
      <w:r w:rsidRPr="00DE4E9B">
        <w:rPr>
          <w:rFonts w:ascii="Times New Roman" w:eastAsia="Calibri" w:hAnsi="Times New Roman" w:cs="Times New Roman"/>
          <w:spacing w:val="-8"/>
          <w:sz w:val="28"/>
          <w:szCs w:val="28"/>
        </w:rPr>
        <w:t>изучается, и даются рекомендации по его применению.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8. Здоровье воспитанников</w:t>
      </w:r>
    </w:p>
    <w:p w:rsidR="00246346" w:rsidRPr="00DE4E9B" w:rsidRDefault="00246346" w:rsidP="002463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ДОУ ведется специальная оздоровительная работа с детьми, разработана «Комплексная программа </w:t>
      </w:r>
      <w:r w:rsidRPr="00DE4E9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физкультурно-оздоровительной работы», в системе проводятся недели здоровья, используются </w:t>
      </w: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солнечные ванны, </w:t>
      </w:r>
      <w:proofErr w:type="spellStart"/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босохождение</w:t>
      </w:r>
      <w:proofErr w:type="spellEnd"/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</w:t>
      </w:r>
      <w:r w:rsidRPr="00DE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sz w:val="28"/>
          <w:szCs w:val="28"/>
        </w:rPr>
        <w:t>Меры по охране и укреплению здоровья.</w:t>
      </w:r>
    </w:p>
    <w:p w:rsidR="00246346" w:rsidRPr="00DE4E9B" w:rsidRDefault="00246346" w:rsidP="00246346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Профилактические осмотры, вакцинация детей.</w:t>
      </w:r>
    </w:p>
    <w:p w:rsidR="00246346" w:rsidRPr="00DE4E9B" w:rsidRDefault="00246346" w:rsidP="00246346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Соблюдение санитарно-гигиенических норм организации УВП</w:t>
      </w:r>
      <w:proofErr w:type="gramStart"/>
      <w:r w:rsidRPr="00DE4E9B">
        <w:rPr>
          <w:rFonts w:ascii="Times New Roman" w:eastAsia="Calibri" w:hAnsi="Times New Roman" w:cs="Times New Roman"/>
          <w:sz w:val="28"/>
          <w:szCs w:val="28"/>
        </w:rPr>
        <w:t>,(</w:t>
      </w:r>
      <w:proofErr w:type="gramEnd"/>
      <w:r w:rsidRPr="00DE4E9B">
        <w:rPr>
          <w:rFonts w:ascii="Times New Roman" w:eastAsia="Calibri" w:hAnsi="Times New Roman" w:cs="Times New Roman"/>
          <w:sz w:val="28"/>
          <w:szCs w:val="28"/>
        </w:rPr>
        <w:t>учебно воспитательного процесса) режима работы, гигиены питания, питьевого режима, нормирование учебной нагрузки.</w:t>
      </w:r>
    </w:p>
    <w:p w:rsidR="00246346" w:rsidRPr="00DE4E9B" w:rsidRDefault="00246346" w:rsidP="00246346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Организация питания детей.</w:t>
      </w:r>
    </w:p>
    <w:p w:rsidR="00246346" w:rsidRPr="00DE4E9B" w:rsidRDefault="00246346" w:rsidP="00246346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Организация спортивно-оздоровительной работы в ДОУ: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    -    физкультминутки, физкультурные занятия, досуги, праздники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-    спортивный кружок</w:t>
      </w:r>
    </w:p>
    <w:p w:rsidR="00246346" w:rsidRPr="00DE4E9B" w:rsidRDefault="00246346" w:rsidP="00246346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дни здоровья, недели здоровья</w:t>
      </w:r>
    </w:p>
    <w:p w:rsidR="00246346" w:rsidRPr="00DE4E9B" w:rsidRDefault="00246346" w:rsidP="00246346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Проведение занятий по формированию здорового образа жизни</w:t>
      </w:r>
    </w:p>
    <w:p w:rsidR="00246346" w:rsidRPr="00DE4E9B" w:rsidRDefault="00246346" w:rsidP="00246346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Работа по озеленению участков </w:t>
      </w:r>
    </w:p>
    <w:p w:rsidR="00246346" w:rsidRPr="00DE4E9B" w:rsidRDefault="00246346" w:rsidP="00246346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Проведение профилактической работы по предупреждению травматизма на дорогах, противопожарной безопасности, охране здоровья</w:t>
      </w:r>
    </w:p>
    <w:p w:rsidR="00246346" w:rsidRPr="00DE4E9B" w:rsidRDefault="00246346" w:rsidP="00246346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Организация работы с родителями по оздоровлению детей</w:t>
      </w:r>
    </w:p>
    <w:p w:rsidR="00246346" w:rsidRPr="00DE4E9B" w:rsidRDefault="00246346" w:rsidP="00246346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Оформление сменных стендов по профилактике заболеваний</w:t>
      </w:r>
    </w:p>
    <w:p w:rsidR="00246346" w:rsidRPr="00DE4E9B" w:rsidRDefault="00246346" w:rsidP="00246346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Укрепление материальной базы.</w:t>
      </w:r>
    </w:p>
    <w:p w:rsidR="00246346" w:rsidRPr="00DE4E9B" w:rsidRDefault="00246346" w:rsidP="00246346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6346" w:rsidRPr="00DE4E9B" w:rsidRDefault="00246346" w:rsidP="0024634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Результаты анализа заболевания детей</w:t>
      </w:r>
    </w:p>
    <w:tbl>
      <w:tblPr>
        <w:tblW w:w="0" w:type="auto"/>
        <w:jc w:val="center"/>
        <w:tblInd w:w="-63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3"/>
        <w:gridCol w:w="3417"/>
      </w:tblGrid>
      <w:tr w:rsidR="00246346" w:rsidRPr="00DE4E9B" w:rsidTr="0009152C">
        <w:trPr>
          <w:trHeight w:hRule="exact" w:val="788"/>
          <w:jc w:val="center"/>
        </w:trPr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ind w:right="5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>Годы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6346" w:rsidRPr="00DE4E9B" w:rsidRDefault="00246346" w:rsidP="0009152C">
            <w:pPr>
              <w:shd w:val="clear" w:color="auto" w:fill="FFFFFF"/>
              <w:ind w:right="-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Заболеваемость по ДОУ </w:t>
            </w:r>
          </w:p>
        </w:tc>
      </w:tr>
      <w:tr w:rsidR="00246346" w:rsidRPr="00DE4E9B" w:rsidTr="0009152C">
        <w:trPr>
          <w:trHeight w:hRule="exact" w:val="408"/>
          <w:jc w:val="center"/>
        </w:trPr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ind w:right="53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2017- 2018</w:t>
            </w:r>
          </w:p>
          <w:p w:rsidR="00246346" w:rsidRPr="00DE4E9B" w:rsidRDefault="00246346" w:rsidP="0009152C">
            <w:pPr>
              <w:shd w:val="clear" w:color="auto" w:fill="FFFFFF"/>
              <w:ind w:right="53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6346" w:rsidRPr="00DE4E9B" w:rsidRDefault="00246346" w:rsidP="0009152C">
            <w:pPr>
              <w:shd w:val="clear" w:color="auto" w:fill="FFFFFF"/>
              <w:ind w:right="53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6346" w:rsidRPr="00DE4E9B" w:rsidRDefault="00246346" w:rsidP="0009152C">
            <w:pPr>
              <w:shd w:val="clear" w:color="auto" w:fill="FFFFFF"/>
              <w:ind w:right="53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6346" w:rsidRPr="00DE4E9B" w:rsidRDefault="00246346" w:rsidP="0009152C">
            <w:pPr>
              <w:shd w:val="clear" w:color="auto" w:fill="FFFFFF"/>
              <w:ind w:right="53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246346" w:rsidRPr="00DE4E9B" w:rsidRDefault="00246346" w:rsidP="0009152C">
            <w:pPr>
              <w:shd w:val="clear" w:color="auto" w:fill="FFFFFF"/>
              <w:ind w:right="53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>8,3%</w:t>
            </w:r>
          </w:p>
        </w:tc>
      </w:tr>
      <w:tr w:rsidR="00246346" w:rsidRPr="00DE4E9B" w:rsidTr="0009152C">
        <w:trPr>
          <w:trHeight w:hRule="exact" w:val="411"/>
          <w:jc w:val="center"/>
        </w:trPr>
        <w:tc>
          <w:tcPr>
            <w:tcW w:w="2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ind w:right="53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2018- 2019</w:t>
            </w:r>
          </w:p>
        </w:tc>
        <w:tc>
          <w:tcPr>
            <w:tcW w:w="3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6346" w:rsidRPr="00DE4E9B" w:rsidRDefault="00246346" w:rsidP="0009152C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4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4,8%</w:t>
            </w:r>
          </w:p>
        </w:tc>
      </w:tr>
    </w:tbl>
    <w:p w:rsidR="00246346" w:rsidRPr="00DE4E9B" w:rsidRDefault="00246346" w:rsidP="00246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46346" w:rsidRPr="00DE4E9B" w:rsidRDefault="00246346" w:rsidP="00246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E4E9B">
        <w:rPr>
          <w:rFonts w:ascii="Times New Roman" w:eastAsia="Calibri" w:hAnsi="Times New Roman" w:cs="Times New Roman"/>
          <w:noProof/>
          <w:color w:val="1F497D" w:themeColor="text2"/>
          <w:sz w:val="24"/>
          <w:szCs w:val="24"/>
          <w:lang w:eastAsia="ru-RU"/>
        </w:rPr>
        <w:drawing>
          <wp:inline distT="0" distB="0" distL="0" distR="0" wp14:anchorId="4B9CE706" wp14:editId="5D57B3C9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46346" w:rsidRPr="00DE4E9B" w:rsidRDefault="00246346" w:rsidP="00246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46346" w:rsidRPr="00DE4E9B" w:rsidRDefault="00246346" w:rsidP="0024634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46346" w:rsidRPr="00DE4E9B" w:rsidRDefault="00246346" w:rsidP="00246346">
      <w:pPr>
        <w:shd w:val="clear" w:color="auto" w:fill="FFFFFF"/>
        <w:spacing w:before="54"/>
        <w:ind w:right="94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Результаты говорят сами за себя. Заболеваемость заметно снизилась.</w:t>
      </w:r>
      <w:r w:rsidRPr="00DE4E9B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Но </w:t>
      </w:r>
      <w:r w:rsidRPr="00DE4E9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профилактические </w:t>
      </w:r>
      <w:r w:rsidRPr="00DE4E9B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мероприятия остались в силе: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профи</w:t>
      </w:r>
      <w:r w:rsidRPr="00DE4E9B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softHyphen/>
      </w:r>
      <w:r w:rsidRPr="00DE4E9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лактика простудных заболеваний, реализация плана физкуль</w:t>
      </w:r>
      <w:r w:rsidRPr="00DE4E9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softHyphen/>
      </w:r>
      <w:r w:rsidRPr="00DE4E9B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турно-оздоровительной работы в группах;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>Из данной таблицы видно, что уровень физического развития детей стал значительно выше, что связано с улучшением качества физкультурно-оздоровительной работы (упорядочение режима дня, проведение занятий на</w:t>
      </w:r>
      <w:r w:rsidRPr="00DE4E9B">
        <w:rPr>
          <w:rFonts w:ascii="Times New Roman" w:eastAsia="Calibri" w:hAnsi="Times New Roman" w:cs="Times New Roman"/>
          <w:color w:val="000000"/>
          <w:w w:val="110"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t>свежем воздухе и др.), постро</w:t>
      </w:r>
      <w:r w:rsidRPr="00DE4E9B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енной с учетом возрастных особенностей детей.</w:t>
      </w:r>
    </w:p>
    <w:p w:rsidR="00246346" w:rsidRPr="00DE4E9B" w:rsidRDefault="00246346" w:rsidP="00246346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9. Материально-техническая база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46346" w:rsidRPr="00DE4E9B" w:rsidRDefault="00246346" w:rsidP="00246346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ДОУ является муниципальным казенным образовательным учреждением, основная деятельность финансируется из средств бюджета МР «Ахтынский район» и направлена на организацию образовательного процесса. ДОУ имеет право юридического лица, расчетный счет, печать. Финансовая дисциплина соблюдается.</w:t>
      </w:r>
    </w:p>
    <w:p w:rsidR="00246346" w:rsidRPr="00DE4E9B" w:rsidRDefault="00246346" w:rsidP="00246346">
      <w:pPr>
        <w:shd w:val="clear" w:color="auto" w:fill="FFFFFF"/>
        <w:spacing w:before="76"/>
        <w:ind w:right="22"/>
        <w:rPr>
          <w:rFonts w:ascii="Times New Roman" w:eastAsia="Calibri" w:hAnsi="Times New Roman" w:cs="Times New Roman"/>
          <w:b/>
          <w:spacing w:val="3"/>
          <w:sz w:val="28"/>
          <w:szCs w:val="28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создание комфортной образовательной среды немаловажную роль играет материально-техническое обеспечение, которые ежегодно обновляется и пополняется. </w:t>
      </w:r>
      <w:r w:rsidRPr="00DE4E9B">
        <w:rPr>
          <w:rFonts w:ascii="Times New Roman" w:eastAsia="Calibri" w:hAnsi="Times New Roman" w:cs="Times New Roman"/>
          <w:spacing w:val="-1"/>
          <w:sz w:val="28"/>
          <w:szCs w:val="28"/>
        </w:rPr>
        <w:t>Ежегодно в здании проводится косметический ремонт (покраска окон, стен</w:t>
      </w:r>
      <w:r w:rsidRPr="00DE4E9B">
        <w:rPr>
          <w:rFonts w:ascii="Times New Roman" w:eastAsia="Calibri" w:hAnsi="Times New Roman" w:cs="Times New Roman"/>
          <w:spacing w:val="-3"/>
          <w:sz w:val="28"/>
          <w:szCs w:val="28"/>
        </w:rPr>
        <w:t>, игрового оборудования на игровых площадках, ремонт</w:t>
      </w:r>
      <w:r w:rsidRPr="00DE4E9B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групп, раздевалок).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lastRenderedPageBreak/>
        <w:t>Немало важную роль в жизни деятельности ДОУ, играют родители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spacing w:val="2"/>
          <w:sz w:val="28"/>
          <w:szCs w:val="28"/>
        </w:rPr>
      </w:pPr>
      <w:r w:rsidRPr="00DE4E9B">
        <w:rPr>
          <w:rFonts w:ascii="Times New Roman" w:eastAsia="Calibri" w:hAnsi="Times New Roman" w:cs="Times New Roman"/>
          <w:spacing w:val="2"/>
          <w:sz w:val="28"/>
          <w:szCs w:val="28"/>
        </w:rPr>
        <w:t>За последние 2 года н</w:t>
      </w: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а средства родителей приобретены 3 шкафа для игрушек, игровые уголки, </w:t>
      </w:r>
      <w:r w:rsidRPr="00DE4E9B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мягкий инвентарь (подушки, матрацы для детей), игрушки, ковры, занавеси и  многое </w:t>
      </w:r>
      <w:proofErr w:type="spellStart"/>
      <w:proofErr w:type="gramStart"/>
      <w:r w:rsidRPr="00DE4E9B">
        <w:rPr>
          <w:rFonts w:ascii="Times New Roman" w:eastAsia="Calibri" w:hAnsi="Times New Roman" w:cs="Times New Roman"/>
          <w:spacing w:val="2"/>
          <w:sz w:val="28"/>
          <w:szCs w:val="28"/>
        </w:rPr>
        <w:t>др</w:t>
      </w:r>
      <w:proofErr w:type="spellEnd"/>
      <w:proofErr w:type="gramEnd"/>
      <w:r w:rsidRPr="00DE4E9B">
        <w:rPr>
          <w:rFonts w:ascii="Times New Roman" w:eastAsia="Calibri" w:hAnsi="Times New Roman" w:cs="Times New Roman"/>
          <w:b/>
          <w:spacing w:val="2"/>
          <w:sz w:val="28"/>
          <w:szCs w:val="28"/>
        </w:rPr>
        <w:t xml:space="preserve"> </w:t>
      </w:r>
    </w:p>
    <w:p w:rsidR="00246346" w:rsidRPr="00DE4E9B" w:rsidRDefault="00246346" w:rsidP="00246346">
      <w:pPr>
        <w:spacing w:after="0" w:line="378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силами работников совместно с родителями, сшиты концертные костюмы из приобретенных тканей. </w:t>
      </w:r>
    </w:p>
    <w:p w:rsidR="00246346" w:rsidRPr="00DE4E9B" w:rsidRDefault="00246346" w:rsidP="00246346">
      <w:pPr>
        <w:spacing w:after="0" w:line="378" w:lineRule="atLeast"/>
        <w:textAlignment w:val="baseline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10. Заключительная часть</w:t>
      </w:r>
    </w:p>
    <w:p w:rsidR="00246346" w:rsidRPr="00DE4E9B" w:rsidRDefault="00246346" w:rsidP="0024634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sz w:val="28"/>
          <w:szCs w:val="28"/>
        </w:rPr>
        <w:t>1. Выводы о работе</w:t>
      </w:r>
    </w:p>
    <w:p w:rsidR="00246346" w:rsidRPr="00DE4E9B" w:rsidRDefault="00246346" w:rsidP="00246346">
      <w:pPr>
        <w:numPr>
          <w:ilvl w:val="1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В ДОУ создана развивающая среда, стимулирующая познавательное развитие и активность детей в различных видах деятельности, способствующая целостному гармоничному развитию ребенка.</w:t>
      </w:r>
    </w:p>
    <w:p w:rsidR="00246346" w:rsidRPr="00DE4E9B" w:rsidRDefault="00246346" w:rsidP="00246346">
      <w:pPr>
        <w:numPr>
          <w:ilvl w:val="1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Учтены возрастные и индивидуальные особенности развития ребенка, созданы условия для различных видов двигательной активности, формирования здорового образа жизни.</w:t>
      </w:r>
    </w:p>
    <w:p w:rsidR="00246346" w:rsidRPr="00DE4E9B" w:rsidRDefault="00246346" w:rsidP="00246346">
      <w:pPr>
        <w:numPr>
          <w:ilvl w:val="1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Профессионально совершенствуются все участники образовательного процесса (воспитатели, педагоги дополнительного образования, специалисты службы сопровождения, медицинские работники). </w:t>
      </w:r>
    </w:p>
    <w:p w:rsidR="00246346" w:rsidRPr="00DE4E9B" w:rsidRDefault="00246346" w:rsidP="00246346">
      <w:pPr>
        <w:numPr>
          <w:ilvl w:val="1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Родители обучаются педагогическим технологиям сотрудничества со своим ребенком, приемам и методам его воспитания и обучения в условиях семьи и оказания психологической помощи и поддержки.</w:t>
      </w:r>
    </w:p>
    <w:p w:rsidR="00246346" w:rsidRPr="00DE4E9B" w:rsidRDefault="00246346" w:rsidP="00246346">
      <w:pPr>
        <w:numPr>
          <w:ilvl w:val="1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Совершенствуется работа по обеспечению разностороннего интеллектуально-личностного развития детей и осуществления необходимой коррекции и развития.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Необходимо продолжить:</w:t>
      </w:r>
    </w:p>
    <w:p w:rsidR="00246346" w:rsidRPr="00DE4E9B" w:rsidRDefault="00246346" w:rsidP="00246346">
      <w:pPr>
        <w:numPr>
          <w:ilvl w:val="2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</w:t>
      </w:r>
      <w:proofErr w:type="gramStart"/>
      <w:r w:rsidRPr="00DE4E9B">
        <w:rPr>
          <w:rFonts w:ascii="Times New Roman" w:eastAsia="Calibri" w:hAnsi="Times New Roman" w:cs="Times New Roman"/>
          <w:sz w:val="28"/>
          <w:szCs w:val="28"/>
        </w:rPr>
        <w:t>форм организации режима двигательной активности детей</w:t>
      </w:r>
      <w:proofErr w:type="gram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в регламентированной и нерегламентированной деятельности, сочетая игровые, тренирующие и обучающие элементы;</w:t>
      </w:r>
    </w:p>
    <w:p w:rsidR="00246346" w:rsidRPr="00DE4E9B" w:rsidRDefault="00246346" w:rsidP="00246346">
      <w:pPr>
        <w:numPr>
          <w:ilvl w:val="2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введение программ,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технологий и методик, направленных на учет индивидуальности каждого ребенка;</w:t>
      </w:r>
    </w:p>
    <w:p w:rsidR="00246346" w:rsidRPr="00DE4E9B" w:rsidRDefault="00246346" w:rsidP="00246346">
      <w:pPr>
        <w:numPr>
          <w:ilvl w:val="2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организацию предметно-игрового пространства с учетом интереса детей, их способностей и темпа развития, через насыщение развивающей среды, соответствующей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ГОСту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и региональному компоненту;</w:t>
      </w:r>
    </w:p>
    <w:p w:rsidR="00246346" w:rsidRPr="00DE4E9B" w:rsidRDefault="00246346" w:rsidP="00246346">
      <w:pPr>
        <w:numPr>
          <w:ilvl w:val="2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lastRenderedPageBreak/>
        <w:t>развитие художественного восприятия детей через приобщение общечеловеческим культурным ценностям;</w:t>
      </w:r>
    </w:p>
    <w:p w:rsidR="00246346" w:rsidRPr="00DE4E9B" w:rsidRDefault="00246346" w:rsidP="00246346">
      <w:pPr>
        <w:numPr>
          <w:ilvl w:val="2"/>
          <w:numId w:val="8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использование эффективных педагогических технологий, обеспечивающих широкий выбор оптимальных средств и методов для коррекционно-развивающей работы.</w:t>
      </w:r>
    </w:p>
    <w:p w:rsidR="00246346" w:rsidRPr="00DE4E9B" w:rsidRDefault="00246346" w:rsidP="00246346">
      <w:pPr>
        <w:suppressAutoHyphens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246346" w:rsidRPr="00DE4E9B" w:rsidRDefault="00246346" w:rsidP="00246346">
      <w:pPr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Основные задачи учреждения: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</w:t>
      </w:r>
      <w:r w:rsidRPr="00DE4E9B">
        <w:rPr>
          <w:rFonts w:ascii="Times New Roman" w:eastAsia="Calibri" w:hAnsi="Times New Roman" w:cs="Times New Roman"/>
          <w:sz w:val="28"/>
          <w:szCs w:val="28"/>
        </w:rPr>
        <w:tab/>
        <w:t>качественное обновление системы общественного и семейного воспитания детей  дошкольного возраста,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</w:t>
      </w:r>
      <w:r w:rsidRPr="00DE4E9B">
        <w:rPr>
          <w:rFonts w:ascii="Times New Roman" w:eastAsia="Calibri" w:hAnsi="Times New Roman" w:cs="Times New Roman"/>
          <w:sz w:val="28"/>
          <w:szCs w:val="28"/>
        </w:rPr>
        <w:tab/>
        <w:t>введение вариативных систем оздоровления и практических форм приобщения детей к здоровому образу жизни,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-</w:t>
      </w:r>
      <w:r w:rsidRPr="00DE4E9B">
        <w:rPr>
          <w:rFonts w:ascii="Times New Roman" w:eastAsia="Calibri" w:hAnsi="Times New Roman" w:cs="Times New Roman"/>
          <w:sz w:val="28"/>
          <w:szCs w:val="28"/>
        </w:rPr>
        <w:tab/>
        <w:t xml:space="preserve">целостность учебно-воспитательной системы, отвечающей государственному и региональному стандарту, педагогике развития и особенностям учреждения.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246346" w:rsidRPr="00DE4E9B" w:rsidRDefault="00246346" w:rsidP="00246346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i/>
          <w:sz w:val="28"/>
          <w:szCs w:val="28"/>
        </w:rPr>
        <w:t>Перспектива развития ДОУ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E4E9B">
        <w:rPr>
          <w:rFonts w:ascii="Times New Roman" w:eastAsia="Calibri" w:hAnsi="Times New Roman" w:cs="Times New Roman"/>
          <w:sz w:val="28"/>
          <w:szCs w:val="28"/>
        </w:rPr>
        <w:t>Современная жизнь ставит перед ДОУ достаточно сложные задачи и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предъявляет высокие требования к взаимодействию с семьями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дошколь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>-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ников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>. В ДОУ разрабатывается апробация на практике многоуровневая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система взаимодействия, предполагающая тесное сотрудничество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взрослых в условиях открытости обеих сторон.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     Вновь на повестке дня проблема школьной зрелости.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Анализ анкетирования родителей по вопросам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предшкольного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образова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>-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ния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показал следующее. Чуть более  половины родителей считают, что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современная сфера дошкольного образования нуждается в </w:t>
      </w:r>
      <w:proofErr w:type="gramStart"/>
      <w:r w:rsidRPr="00DE4E9B">
        <w:rPr>
          <w:rFonts w:ascii="Times New Roman" w:eastAsia="Calibri" w:hAnsi="Times New Roman" w:cs="Times New Roman"/>
          <w:sz w:val="28"/>
          <w:szCs w:val="28"/>
        </w:rPr>
        <w:t>частичных</w:t>
      </w:r>
      <w:proofErr w:type="gramEnd"/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4E9B">
        <w:rPr>
          <w:rFonts w:ascii="Times New Roman" w:eastAsia="Calibri" w:hAnsi="Times New Roman" w:cs="Times New Roman"/>
          <w:sz w:val="28"/>
          <w:szCs w:val="28"/>
        </w:rPr>
        <w:t>изменениях</w:t>
      </w:r>
      <w:proofErr w:type="gram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. Практически все опрошенные согласились с тем, что </w:t>
      </w: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подго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>-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E4E9B">
        <w:rPr>
          <w:rFonts w:ascii="Times New Roman" w:eastAsia="Calibri" w:hAnsi="Times New Roman" w:cs="Times New Roman"/>
          <w:sz w:val="28"/>
          <w:szCs w:val="28"/>
        </w:rPr>
        <w:t>товка</w:t>
      </w:r>
      <w:proofErr w:type="spellEnd"/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детей к школе является важнейшим моментом в </w:t>
      </w:r>
      <w:proofErr w:type="gramStart"/>
      <w:r w:rsidRPr="00DE4E9B">
        <w:rPr>
          <w:rFonts w:ascii="Times New Roman" w:eastAsia="Calibri" w:hAnsi="Times New Roman" w:cs="Times New Roman"/>
          <w:sz w:val="28"/>
          <w:szCs w:val="28"/>
        </w:rPr>
        <w:t>дошкольном</w:t>
      </w:r>
      <w:proofErr w:type="gramEnd"/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4E9B">
        <w:rPr>
          <w:rFonts w:ascii="Times New Roman" w:eastAsia="Calibri" w:hAnsi="Times New Roman" w:cs="Times New Roman"/>
          <w:sz w:val="28"/>
          <w:szCs w:val="28"/>
        </w:rPr>
        <w:t>образовании</w:t>
      </w:r>
      <w:proofErr w:type="gramEnd"/>
      <w:r w:rsidRPr="00DE4E9B">
        <w:rPr>
          <w:rFonts w:ascii="Times New Roman" w:eastAsia="Calibri" w:hAnsi="Times New Roman" w:cs="Times New Roman"/>
          <w:sz w:val="28"/>
          <w:szCs w:val="28"/>
        </w:rPr>
        <w:t>. А вот по вопросу о достаточном уровне  подготовки  детей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к школе в условиях детского сада родители разделились поровну.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Поэтому перед нами стоит важная задача – убедить родителей в том,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Что, реализуя образовательную программу, дошкольное учреждение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тем самым осуществляет подготовку детей к школе; в том, что главное –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это здоровье и развитие ребенка, а не его умение писать и читать.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Детский сад должен стать для родителей открытой системой не только   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в День открытых дверей, но ежедневно, а для этого нужно практиковать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>разнообразные формы взаимодействия с родителями, оказывать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им квалифицированную консультативную и практическую помощь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по уходу за ребенком, по проблемам его воспитания, развития и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адаптации.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      Мы должны стремиться к тому, чтобы каждый ребенок вырос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веселым и активным, самостоятельным и доброжелательным,</w:t>
      </w:r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gramStart"/>
      <w:r w:rsidRPr="00DE4E9B">
        <w:rPr>
          <w:rFonts w:ascii="Times New Roman" w:eastAsia="Calibri" w:hAnsi="Times New Roman" w:cs="Times New Roman"/>
          <w:sz w:val="28"/>
          <w:szCs w:val="28"/>
        </w:rPr>
        <w:t>помогающим и любознательным, инициативным и уверенным в себе,</w:t>
      </w:r>
      <w:proofErr w:type="gramEnd"/>
    </w:p>
    <w:p w:rsidR="00246346" w:rsidRPr="00DE4E9B" w:rsidRDefault="00246346" w:rsidP="00246346">
      <w:pPr>
        <w:rPr>
          <w:rFonts w:ascii="Times New Roman" w:eastAsia="Calibri" w:hAnsi="Times New Roman" w:cs="Times New Roman"/>
          <w:sz w:val="28"/>
          <w:szCs w:val="28"/>
        </w:rPr>
      </w:pPr>
      <w:r w:rsidRPr="00DE4E9B">
        <w:rPr>
          <w:rFonts w:ascii="Times New Roman" w:eastAsia="Calibri" w:hAnsi="Times New Roman" w:cs="Times New Roman"/>
          <w:sz w:val="28"/>
          <w:szCs w:val="28"/>
        </w:rPr>
        <w:t xml:space="preserve">       открытым и сопереживающим, то есть, прежде всего, психологически               здоровым.        </w:t>
      </w:r>
    </w:p>
    <w:p w:rsidR="00D25E91" w:rsidRPr="00246346" w:rsidRDefault="00D25E91" w:rsidP="00246346"/>
    <w:sectPr w:rsidR="00D25E91" w:rsidRPr="0024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C48FAC6"/>
    <w:lvl w:ilvl="0">
      <w:numFmt w:val="decimal"/>
      <w:lvlText w:val="*"/>
      <w:lvlJc w:val="left"/>
    </w:lvl>
  </w:abstractNum>
  <w:abstractNum w:abstractNumId="1">
    <w:nsid w:val="08984E2C"/>
    <w:multiLevelType w:val="singleLevel"/>
    <w:tmpl w:val="1A82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2">
    <w:nsid w:val="0AE17ED6"/>
    <w:multiLevelType w:val="hybridMultilevel"/>
    <w:tmpl w:val="662E7276"/>
    <w:lvl w:ilvl="0" w:tplc="006A4A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191D09"/>
    <w:multiLevelType w:val="singleLevel"/>
    <w:tmpl w:val="263E92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47BA76B7"/>
    <w:multiLevelType w:val="hybridMultilevel"/>
    <w:tmpl w:val="3A1E04C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77A36A8"/>
    <w:multiLevelType w:val="hybridMultilevel"/>
    <w:tmpl w:val="20443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D51EE6"/>
    <w:multiLevelType w:val="hybridMultilevel"/>
    <w:tmpl w:val="41D4CDBA"/>
    <w:lvl w:ilvl="0" w:tplc="006A4A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954010"/>
    <w:multiLevelType w:val="hybridMultilevel"/>
    <w:tmpl w:val="091CD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6B"/>
    <w:rsid w:val="00246346"/>
    <w:rsid w:val="002E262E"/>
    <w:rsid w:val="0074416B"/>
    <w:rsid w:val="00D2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46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46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hyperlink" Target="mailto:dousokol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1"/>
                <c:pt idx="0">
                  <c:v>Кв.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87.5</c:v>
                </c:pt>
                <c:pt idx="3">
                  <c:v>12.5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1"/>
        <c:delete val="1"/>
      </c:legendEntry>
      <c:legendEntry>
        <c:idx val="3"/>
        <c:delete val="1"/>
      </c:legendEntry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</c:v>
                </c:pt>
                <c:pt idx="1">
                  <c:v>2017-2018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2016-2017</c:v>
                </c:pt>
                <c:pt idx="1">
                  <c:v>2017-2018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8.3000000000000007</c:v>
                </c:pt>
                <c:pt idx="1">
                  <c:v>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8141568"/>
        <c:axId val="168143104"/>
        <c:axId val="0"/>
      </c:bar3DChart>
      <c:catAx>
        <c:axId val="168141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8143104"/>
        <c:crosses val="autoZero"/>
        <c:auto val="1"/>
        <c:lblAlgn val="ctr"/>
        <c:lblOffset val="100"/>
        <c:noMultiLvlLbl val="0"/>
      </c:catAx>
      <c:valAx>
        <c:axId val="168143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141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3376</Words>
  <Characters>19244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3</cp:revision>
  <dcterms:created xsi:type="dcterms:W3CDTF">2019-11-25T16:53:00Z</dcterms:created>
  <dcterms:modified xsi:type="dcterms:W3CDTF">2020-02-06T11:00:00Z</dcterms:modified>
</cp:coreProperties>
</file>