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D4E12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учреждение.</w:t>
      </w: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D4E1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D4E12">
        <w:rPr>
          <w:rFonts w:ascii="Times New Roman" w:eastAsia="Times New Roman" w:hAnsi="Times New Roman" w:cs="Times New Roman"/>
          <w:sz w:val="32"/>
          <w:szCs w:val="32"/>
        </w:rPr>
        <w:t>Хрюгский</w:t>
      </w:r>
      <w:proofErr w:type="spellEnd"/>
      <w:r w:rsidRPr="006D4E12">
        <w:rPr>
          <w:rFonts w:ascii="Times New Roman" w:eastAsia="Times New Roman" w:hAnsi="Times New Roman" w:cs="Times New Roman"/>
          <w:sz w:val="32"/>
          <w:szCs w:val="32"/>
        </w:rPr>
        <w:t xml:space="preserve"> детский сад</w:t>
      </w: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D4E12">
        <w:rPr>
          <w:rFonts w:ascii="Times New Roman" w:eastAsia="Times New Roman" w:hAnsi="Times New Roman" w:cs="Times New Roman"/>
          <w:sz w:val="32"/>
          <w:szCs w:val="32"/>
        </w:rPr>
        <w:t xml:space="preserve"> «Соколенок»</w:t>
      </w: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Default="003E3907" w:rsidP="003E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</w:rPr>
        <w:t>Доклад</w:t>
      </w:r>
    </w:p>
    <w:p w:rsidR="003E3907" w:rsidRDefault="003E3907" w:rsidP="003E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</w:rPr>
        <w:t xml:space="preserve"> на педагогический совет</w:t>
      </w:r>
    </w:p>
    <w:p w:rsidR="003E3907" w:rsidRPr="006D4E12" w:rsidRDefault="003E3907" w:rsidP="003E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</w:rPr>
        <w:t xml:space="preserve"> «Сущность терроризма»</w:t>
      </w:r>
    </w:p>
    <w:p w:rsidR="003E3907" w:rsidRPr="006D4E12" w:rsidRDefault="003E3907" w:rsidP="003E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32"/>
        </w:rPr>
      </w:pPr>
    </w:p>
    <w:p w:rsidR="003E3907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3907" w:rsidRPr="006D4E12" w:rsidRDefault="003E3907" w:rsidP="003E3907">
      <w:pPr>
        <w:jc w:val="right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6D4E12">
        <w:rPr>
          <w:rFonts w:ascii="Times New Roman" w:eastAsiaTheme="minorHAnsi" w:hAnsi="Times New Roman" w:cs="Times New Roman"/>
          <w:sz w:val="32"/>
          <w:szCs w:val="32"/>
          <w:lang w:eastAsia="en-US"/>
        </w:rPr>
        <w:t>Подготовила:</w:t>
      </w:r>
    </w:p>
    <w:p w:rsidR="003E3907" w:rsidRPr="006D4E12" w:rsidRDefault="003E3907" w:rsidP="003E3907">
      <w:pPr>
        <w:jc w:val="right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6D4E12">
        <w:rPr>
          <w:rFonts w:ascii="Times New Roman" w:eastAsiaTheme="minorHAnsi" w:hAnsi="Times New Roman" w:cs="Times New Roman"/>
          <w:sz w:val="32"/>
          <w:szCs w:val="32"/>
          <w:lang w:eastAsia="en-US"/>
        </w:rPr>
        <w:t>Воспитатель</w:t>
      </w:r>
    </w:p>
    <w:p w:rsidR="003E3907" w:rsidRPr="006D4E12" w:rsidRDefault="003E3907" w:rsidP="003E3907">
      <w:pPr>
        <w:jc w:val="right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Акимова А.М.</w:t>
      </w:r>
    </w:p>
    <w:p w:rsidR="003E3907" w:rsidRPr="006D4E12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3E3907" w:rsidRPr="006D4E12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3E3907" w:rsidRPr="006D4E12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3E3907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3E3907" w:rsidRPr="006D4E12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3E3907" w:rsidRPr="006D4E12" w:rsidRDefault="003E3907" w:rsidP="003E39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proofErr w:type="spellStart"/>
      <w:r w:rsidRPr="006D4E12">
        <w:rPr>
          <w:rFonts w:ascii="Times New Roman" w:eastAsiaTheme="minorHAnsi" w:hAnsi="Times New Roman" w:cs="Times New Roman"/>
          <w:sz w:val="32"/>
          <w:szCs w:val="32"/>
          <w:lang w:eastAsia="en-US"/>
        </w:rPr>
        <w:t>Хрюг</w:t>
      </w:r>
      <w:proofErr w:type="spellEnd"/>
    </w:p>
    <w:p w:rsidR="003E3907" w:rsidRDefault="003E3907" w:rsidP="003E3907">
      <w:pPr>
        <w:spacing w:before="100" w:after="100" w:line="255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Доклад на тему «Сущность терроризма»</w:t>
      </w:r>
    </w:p>
    <w:p w:rsidR="004148DC" w:rsidRDefault="003E3907" w:rsidP="003E3907">
      <w:pPr>
        <w:spacing w:before="100" w:after="100" w:line="255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понятия терроризма является одной из сложных проблем мировой науки и практики борьбы с преступностью. В настоящее время существует около 200 понятий терроризма, ни одно из по мнению автора которых не признано общепринятым. Такое положение обусловлено как сложностью самого явления, которым является терроризм, так и факторами субъективного характера, существующими на внутригосударственном и международном уровнях.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>Понятие терроризма.</w:t>
      </w:r>
      <w:r>
        <w:rPr>
          <w:rFonts w:ascii="Times New Roman" w:eastAsia="Times New Roman" w:hAnsi="Times New Roman" w:cs="Times New Roman"/>
          <w:sz w:val="28"/>
        </w:rPr>
        <w:t> В русском языке понятие терроризм толкуется главным образом как устрашение, насильственное действие, насилие или угроза действием (насилием).</w:t>
      </w:r>
      <w:r>
        <w:rPr>
          <w:rFonts w:ascii="Times New Roman" w:eastAsia="Times New Roman" w:hAnsi="Times New Roman" w:cs="Times New Roman"/>
          <w:sz w:val="28"/>
        </w:rPr>
        <w:br/>
        <w:t xml:space="preserve">В современной юридической литературе под терроризмом (от лат. </w:t>
      </w:r>
      <w:proofErr w:type="spellStart"/>
      <w:r>
        <w:rPr>
          <w:rFonts w:ascii="Times New Roman" w:eastAsia="Times New Roman" w:hAnsi="Times New Roman" w:cs="Times New Roman"/>
          <w:sz w:val="28"/>
        </w:rPr>
        <w:t>terror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страх, ужас) принято понимать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  <w:r>
        <w:rPr>
          <w:rFonts w:ascii="Times New Roman" w:eastAsia="Times New Roman" w:hAnsi="Times New Roman" w:cs="Times New Roman"/>
          <w:sz w:val="28"/>
        </w:rPr>
        <w:br/>
        <w:t>Анализ ряда работ по определению понятия терроризма свидетельствует о том, что общим практически для всех исследователей при разработке определения является стремление более четко разграничить понятия “террор”, “терроризм”, “террористический акт”.</w:t>
      </w:r>
    </w:p>
    <w:p w:rsidR="003E3907" w:rsidRDefault="004148DC" w:rsidP="003E3907">
      <w:pPr>
        <w:spacing w:before="100" w:after="100" w:line="255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>
            <wp:extent cx="5234830" cy="3925356"/>
            <wp:effectExtent l="0" t="0" r="4445" b="0"/>
            <wp:docPr id="1" name="Рисунок 1" descr="C:\Users\Идрис\AppData\Local\Microsoft\Windows\INetCache\Content.Word\IMG_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рис\AppData\Local\Microsoft\Windows\INetCache\Content.Word\IMG_3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79" cy="39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E3907">
        <w:rPr>
          <w:rFonts w:ascii="Times New Roman" w:eastAsia="Times New Roman" w:hAnsi="Times New Roman" w:cs="Times New Roman"/>
          <w:sz w:val="28"/>
        </w:rPr>
        <w:br/>
        <w:t xml:space="preserve">Под терроризмом следует понимать преступное деяние, состоящее в применении насилия или в угрозе насилием в отношении отдельных лиц либо группы лиц, сопровождающееся устрашением населения и </w:t>
      </w:r>
      <w:r w:rsidR="003E3907">
        <w:rPr>
          <w:rFonts w:ascii="Times New Roman" w:eastAsia="Times New Roman" w:hAnsi="Times New Roman" w:cs="Times New Roman"/>
          <w:sz w:val="28"/>
        </w:rPr>
        <w:lastRenderedPageBreak/>
        <w:t>преднамеренным созданием обстановки страха, подавленности, напряженности с целью оказания воздействия на принятие решений, выгодных для террористов и отличающееся повышенной общественной опасностью и публичным характером его совершения. При этом, цели террористов могут быть различными: религиозными, политическими, экономическими и т.д.</w:t>
      </w:r>
      <w:r w:rsidR="003E3907">
        <w:rPr>
          <w:rFonts w:ascii="Times New Roman" w:eastAsia="Times New Roman" w:hAnsi="Times New Roman" w:cs="Times New Roman"/>
          <w:sz w:val="28"/>
        </w:rPr>
        <w:br/>
      </w:r>
      <w:r w:rsidR="003E3907">
        <w:rPr>
          <w:rFonts w:ascii="Times New Roman" w:eastAsia="Times New Roman" w:hAnsi="Times New Roman" w:cs="Times New Roman"/>
          <w:i/>
          <w:sz w:val="28"/>
        </w:rPr>
        <w:t>Сущность терроризма.</w:t>
      </w:r>
      <w:r w:rsidR="003E3907">
        <w:rPr>
          <w:rFonts w:ascii="Times New Roman" w:eastAsia="Times New Roman" w:hAnsi="Times New Roman" w:cs="Times New Roman"/>
          <w:sz w:val="28"/>
        </w:rPr>
        <w:t> Важность определения сущности терроризма, сути этого явления, его структурных элементов как преступного деяния, обусловлена необходимостью выработки самостоятельного понятия терроризма.</w:t>
      </w:r>
      <w:r w:rsidR="003E3907">
        <w:rPr>
          <w:rFonts w:ascii="Times New Roman" w:eastAsia="Times New Roman" w:hAnsi="Times New Roman" w:cs="Times New Roman"/>
          <w:sz w:val="28"/>
        </w:rPr>
        <w:br/>
        <w:t>Исследователи проблем терроризма в течение длительного времени предпринимают попытки дать точное понятие определения его сущности. Однако ни одно из них не стало общепринятым из-за сложности исследований в данном направлении, а также в связи с возникающими дополнительными трудностями. К таким трудностям, можно отнести то обстоятельство, что терроризм как явление исследовался в разных аспектах – философском, политическом, психологическом, правовом и т.д., и каждый исследователь рассматривал это явление со своей точки зрения, давая понятию “терроризм” собственную интерпретацию.</w:t>
      </w:r>
      <w:r w:rsidR="003E3907">
        <w:rPr>
          <w:rFonts w:ascii="Times New Roman" w:eastAsia="Times New Roman" w:hAnsi="Times New Roman" w:cs="Times New Roman"/>
          <w:sz w:val="28"/>
        </w:rPr>
        <w:br/>
        <w:t>Под сущностью терроризма следует понимать совокупность оригинальных признаков, характерных черт и отличительных особенностей, присущих терроризму как социально-политической и правовой категории, и составляющих его внутреннее содержание. В современной юридической литературе посвященной проблемам терроризма, выделяют следующие отличительные признаки терроризма как преступного деяния.</w:t>
      </w:r>
      <w:r w:rsidR="003E3907">
        <w:rPr>
          <w:rFonts w:ascii="Times New Roman" w:eastAsia="Times New Roman" w:hAnsi="Times New Roman" w:cs="Times New Roman"/>
          <w:sz w:val="28"/>
        </w:rPr>
        <w:br/>
        <w:t xml:space="preserve">Во-первых, отличительной чертой терроризма является то, что он порождает высокую общественную опасность, возникающую в результате совершения </w:t>
      </w:r>
      <w:proofErr w:type="spellStart"/>
      <w:r w:rsidR="003E3907">
        <w:rPr>
          <w:rFonts w:ascii="Times New Roman" w:eastAsia="Times New Roman" w:hAnsi="Times New Roman" w:cs="Times New Roman"/>
          <w:sz w:val="28"/>
        </w:rPr>
        <w:t>общеопасных</w:t>
      </w:r>
      <w:proofErr w:type="spellEnd"/>
      <w:r w:rsidR="003E3907">
        <w:rPr>
          <w:rFonts w:ascii="Times New Roman" w:eastAsia="Times New Roman" w:hAnsi="Times New Roman" w:cs="Times New Roman"/>
          <w:sz w:val="28"/>
        </w:rPr>
        <w:t xml:space="preserve"> действий либо угрозы таковыми.</w:t>
      </w:r>
      <w:r w:rsidR="003E3907">
        <w:rPr>
          <w:rFonts w:ascii="Times New Roman" w:eastAsia="Times New Roman" w:hAnsi="Times New Roman" w:cs="Times New Roman"/>
          <w:sz w:val="28"/>
        </w:rPr>
        <w:br/>
        <w:t>При этом, умыслом террориста охватывается причинение смерти лицам, которые захватываются в качестве заложников, находятся вблизи мест взрывов и т.п.</w:t>
      </w:r>
      <w:r w:rsidR="003E3907">
        <w:rPr>
          <w:rFonts w:ascii="Times New Roman" w:eastAsia="Times New Roman" w:hAnsi="Times New Roman" w:cs="Times New Roman"/>
          <w:sz w:val="28"/>
        </w:rPr>
        <w:br/>
        <w:t>Во-вторых, терроризм отличает публичный характер его исполнения. Другие преступления обычно совершаются без претензии на огласку, а при информировании лишь тех лиц, в действиях которых имеется заинтересованность у виновных. Терроризм же без широкой огласки, без открытого предъявления требований не существует.</w:t>
      </w:r>
      <w:r w:rsidR="003E3907">
        <w:rPr>
          <w:rFonts w:ascii="Times New Roman" w:eastAsia="Times New Roman" w:hAnsi="Times New Roman" w:cs="Times New Roman"/>
          <w:sz w:val="28"/>
        </w:rPr>
        <w:br/>
        <w:t xml:space="preserve">В-третьих, отличительной особенностью терроризма является преднамеренное создание обстановки страха, подавленности, напряженности. При этом, создается эта обстановка страха, напряженности не на индивидуальном или узкогрупповом уровне, а на уровне социальном и представляет собой объективно сложившийся социально-психологический фактор, воздействующий на других лиц и вынуждающий их к каким-либо </w:t>
      </w:r>
      <w:r w:rsidR="003E3907">
        <w:rPr>
          <w:rFonts w:ascii="Times New Roman" w:eastAsia="Times New Roman" w:hAnsi="Times New Roman" w:cs="Times New Roman"/>
          <w:sz w:val="28"/>
        </w:rPr>
        <w:lastRenderedPageBreak/>
        <w:t>действиям в интересах террористов или принятию их условий. Игнорирование указанных обстоятельств приводит к тому, что к терроризму порой относят любые действия, породившие страх и беспокойство в социальной среде. Однако терроризм тем и отличается от других порождающих страх преступлений, что здесь страх возникает не сам по себе в результате получивших общественный резонанс деяний и создается виновными не ради самого страха, а ради других целей, и служит своеобразным объективным рычагом целенаправленного воздействия, при котором создание обстановки страха выступает не в качестве цели, а в качестве средства достижения цели. Таким образом, создание обстановки страха есть выражение терроризма, проявление его сути, а не его конечная цель.</w:t>
      </w:r>
      <w:r w:rsidR="003E3907">
        <w:rPr>
          <w:rFonts w:ascii="Times New Roman" w:eastAsia="Times New Roman" w:hAnsi="Times New Roman" w:cs="Times New Roman"/>
          <w:sz w:val="28"/>
        </w:rPr>
        <w:br/>
        <w:t xml:space="preserve">В-четвертых, отличительной чертой терроризма является то, что при его совершении </w:t>
      </w:r>
      <w:proofErr w:type="spellStart"/>
      <w:r w:rsidR="003E3907">
        <w:rPr>
          <w:rFonts w:ascii="Times New Roman" w:eastAsia="Times New Roman" w:hAnsi="Times New Roman" w:cs="Times New Roman"/>
          <w:sz w:val="28"/>
        </w:rPr>
        <w:t>общеопасное</w:t>
      </w:r>
      <w:proofErr w:type="spellEnd"/>
      <w:r w:rsidR="003E3907">
        <w:rPr>
          <w:rFonts w:ascii="Times New Roman" w:eastAsia="Times New Roman" w:hAnsi="Times New Roman" w:cs="Times New Roman"/>
          <w:sz w:val="28"/>
        </w:rPr>
        <w:t xml:space="preserve"> насилие применяется в отношении одних лиц или имущества, а психологическое воздействие в целях склонения к определенному поведению оказывается на других лиц, т.е. насилие здесь влияет на принятие решения потерпевшим не непосредственно, а опосредованно – через выработку (хотя и вынужденно) волевого решения самим потерпевшим лицом (физическим или юридическим или группой лиц) вследствие созданной обстановки страха и выраженных на этом фоне стремлений террористов.</w:t>
      </w:r>
      <w:r w:rsidR="003E3907">
        <w:rPr>
          <w:rFonts w:ascii="Times New Roman" w:eastAsia="Times New Roman" w:hAnsi="Times New Roman" w:cs="Times New Roman"/>
          <w:sz w:val="28"/>
        </w:rPr>
        <w:br/>
        <w:t>При этом воздействие на лиц, от которых террористы желают получить ожидаемого результата, может быть как прямым, так и косвенным. К примеру, взрывы в общественных местах, произведенные национал-сепаратистами, преследующими цель понудить власти к удовлетворению каких-либо требований, представляют собой прямое воздействие, но те же действия, совершенные кем- то с целью породить у населения недоверие к “партии власти” как “неспособной” навести порядок, с тем, чтобы на этом фоне выдавать обещания об улучшении в регионе или стране, если граждане отдадут предпочтение на выборах определенным кандидатам, есть вариант косвенного воздействия.</w:t>
      </w:r>
      <w:r w:rsidR="003E3907">
        <w:rPr>
          <w:rFonts w:ascii="Times New Roman" w:eastAsia="Times New Roman" w:hAnsi="Times New Roman" w:cs="Times New Roman"/>
          <w:sz w:val="28"/>
        </w:rPr>
        <w:br/>
        <w:t>возникают определенные трудности.</w:t>
      </w:r>
    </w:p>
    <w:p w:rsidR="003E3907" w:rsidRDefault="003E3907" w:rsidP="003E3907">
      <w:pPr>
        <w:spacing w:before="100" w:after="100" w:line="255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терроризм – это преступление, а террор – способ действия любого субъекта (государства, организации, физического лица) с использованием силы, угрозы, возбуждения страха</w:t>
      </w:r>
      <w:r>
        <w:rPr>
          <w:rFonts w:ascii="Times New Roman" w:eastAsia="Times New Roman" w:hAnsi="Times New Roman" w:cs="Times New Roman"/>
          <w:sz w:val="28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</w:rPr>
        <w:t>При этом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необходимо учитывать, что генетически близок к терроризму, но все же не совпадает с ним террористический акт. для террористического акта обязательными являются все признаки терроризма, за исключением первого – создания общественной опасности, хотя его присутствие не исключается. При этом, , во всей своей совокупности терроризм и террористический акт составляют более общее понятие – “преступления террористического характера в узком или собственном смысле слова” или “терроризм в </w:t>
      </w:r>
      <w:r>
        <w:rPr>
          <w:rFonts w:ascii="Times New Roman" w:eastAsia="Times New Roman" w:hAnsi="Times New Roman" w:cs="Times New Roman"/>
          <w:sz w:val="28"/>
        </w:rPr>
        <w:lastRenderedPageBreak/>
        <w:t>широком смысле слова”.</w:t>
      </w:r>
      <w:r>
        <w:rPr>
          <w:rFonts w:ascii="Times New Roman" w:eastAsia="Times New Roman" w:hAnsi="Times New Roman" w:cs="Times New Roman"/>
          <w:sz w:val="28"/>
        </w:rPr>
        <w:br/>
        <w:t xml:space="preserve">Основу рассматриваемых явлений составляет терроризирование (фр. </w:t>
      </w:r>
      <w:proofErr w:type="spellStart"/>
      <w:r>
        <w:rPr>
          <w:rFonts w:ascii="Times New Roman" w:eastAsia="Times New Roman" w:hAnsi="Times New Roman" w:cs="Times New Roman"/>
          <w:sz w:val="28"/>
        </w:rPr>
        <w:t>terroriser</w:t>
      </w:r>
      <w:proofErr w:type="spellEnd"/>
      <w:r>
        <w:rPr>
          <w:rFonts w:ascii="Times New Roman" w:eastAsia="Times New Roman" w:hAnsi="Times New Roman" w:cs="Times New Roman"/>
          <w:sz w:val="28"/>
        </w:rPr>
        <w:t>), под которым понимается преследование с угрозами расправы, насилия; запугивание, держа кого-либо в состоянии страха.</w:t>
      </w:r>
      <w:r>
        <w:rPr>
          <w:rFonts w:ascii="Times New Roman" w:eastAsia="Times New Roman" w:hAnsi="Times New Roman" w:cs="Times New Roman"/>
          <w:sz w:val="28"/>
        </w:rPr>
        <w:br/>
        <w:t>Терроризированию как самостоятельному свойству преступного деяния присущи следующие отличительные признаки:</w:t>
      </w:r>
      <w:r>
        <w:rPr>
          <w:rFonts w:ascii="Times New Roman" w:eastAsia="Times New Roman" w:hAnsi="Times New Roman" w:cs="Times New Roman"/>
          <w:sz w:val="28"/>
        </w:rPr>
        <w:br/>
        <w:t>1) насильственные и иные действия виновного не являются самоцелью, а служат средством достижения других целей;</w:t>
      </w:r>
      <w:r>
        <w:rPr>
          <w:rFonts w:ascii="Times New Roman" w:eastAsia="Times New Roman" w:hAnsi="Times New Roman" w:cs="Times New Roman"/>
          <w:sz w:val="28"/>
        </w:rPr>
        <w:br/>
        <w:t>2) обстановка страха создается виновным целенаправленно в расчете на ее содействие при достижении преступной цели в качестве средства понуждения к принятию или отказу от принятия какого-либо решения в интересах виновного или других лиц;</w:t>
      </w:r>
      <w:r>
        <w:rPr>
          <w:rFonts w:ascii="Times New Roman" w:eastAsia="Times New Roman" w:hAnsi="Times New Roman" w:cs="Times New Roman"/>
          <w:sz w:val="28"/>
        </w:rPr>
        <w:br/>
        <w:t>3) достижение конечного результата осуществляется не за счет действий самого виновного, а за счет действий тех лиц, в отношении которых направленно устрашающее воздействие;</w:t>
      </w:r>
      <w:r>
        <w:rPr>
          <w:rFonts w:ascii="Times New Roman" w:eastAsia="Times New Roman" w:hAnsi="Times New Roman" w:cs="Times New Roman"/>
          <w:sz w:val="28"/>
        </w:rPr>
        <w:br/>
        <w:t>4) насильственные и преступные действия могут быть направлены против одних лиц, а достижение конечного преступного результата виновного осуществляться за счет действий третьих лиц. При этом возможно, что направленность действий и достижение конечного преступного результата будут связываться у виновного с одним и тем же лицом.</w:t>
      </w:r>
      <w:r>
        <w:rPr>
          <w:rFonts w:ascii="Times New Roman" w:eastAsia="Times New Roman" w:hAnsi="Times New Roman" w:cs="Times New Roman"/>
          <w:sz w:val="28"/>
        </w:rPr>
        <w:br/>
        <w:t>Необходимо отметить, что в юридической литературе терроризм рассматривается как крайняя форма проявления экстремизма.</w:t>
      </w:r>
      <w:r>
        <w:rPr>
          <w:rFonts w:ascii="Times New Roman" w:eastAsia="Times New Roman" w:hAnsi="Times New Roman" w:cs="Times New Roman"/>
          <w:sz w:val="28"/>
        </w:rPr>
        <w:br/>
        <w:t>Под экстремизмом (экстремистской деятельностью) в правовой доктрине понимается:</w:t>
      </w:r>
      <w:r>
        <w:rPr>
          <w:rFonts w:ascii="Times New Roman" w:eastAsia="Times New Roman" w:hAnsi="Times New Roman" w:cs="Times New Roman"/>
          <w:sz w:val="28"/>
        </w:rPr>
        <w:br/>
        <w:t>1) деятельность физических лиц и различных организаций (религиозных, общественных и т.д.) по планированию, организации, подготовке и совершению действий, направленных на насильственное изменение основ конституционного строя и нарушение целостности государства, подрыв безопасности государства, захват или присвоение властных полномочий, создание незаконных вооруженных формирований, осуществление террористической деятельности и т.д.;</w:t>
      </w:r>
      <w:r>
        <w:rPr>
          <w:rFonts w:ascii="Times New Roman" w:eastAsia="Times New Roman" w:hAnsi="Times New Roman" w:cs="Times New Roman"/>
          <w:sz w:val="28"/>
        </w:rPr>
        <w:br/>
        <w:t>2) пропаганда и публичная демонстрация нацистской и сходной с ней атрибутики или символики;</w:t>
      </w:r>
      <w:r>
        <w:rPr>
          <w:rFonts w:ascii="Times New Roman" w:eastAsia="Times New Roman" w:hAnsi="Times New Roman" w:cs="Times New Roman"/>
          <w:sz w:val="28"/>
        </w:rPr>
        <w:br/>
        <w:t>3) публичные призывы к указанной деятельности;</w:t>
      </w:r>
      <w:r>
        <w:rPr>
          <w:rFonts w:ascii="Times New Roman" w:eastAsia="Times New Roman" w:hAnsi="Times New Roman" w:cs="Times New Roman"/>
          <w:sz w:val="28"/>
        </w:rPr>
        <w:br/>
        <w:t>4) финансирование указанной деятельности.</w:t>
      </w:r>
    </w:p>
    <w:p w:rsidR="003E3907" w:rsidRDefault="003E3907" w:rsidP="003E3907">
      <w:pPr>
        <w:spacing w:before="100" w:after="100" w:line="255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3E3907" w:rsidRDefault="003E3907" w:rsidP="003E3907">
      <w:pPr>
        <w:rPr>
          <w:rFonts w:ascii="Times New Roman" w:eastAsia="Times New Roman" w:hAnsi="Times New Roman" w:cs="Times New Roman"/>
          <w:sz w:val="28"/>
        </w:rPr>
      </w:pPr>
    </w:p>
    <w:p w:rsidR="009805AB" w:rsidRDefault="009805AB"/>
    <w:sectPr w:rsidR="0098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07"/>
    <w:rsid w:val="003E3907"/>
    <w:rsid w:val="004148DC"/>
    <w:rsid w:val="009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1F7BC-F962-424F-BF72-68F1E906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8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Идрис</cp:lastModifiedBy>
  <cp:revision>2</cp:revision>
  <cp:lastPrinted>2017-01-23T19:21:00Z</cp:lastPrinted>
  <dcterms:created xsi:type="dcterms:W3CDTF">2017-01-23T05:50:00Z</dcterms:created>
  <dcterms:modified xsi:type="dcterms:W3CDTF">2017-01-23T19:23:00Z</dcterms:modified>
</cp:coreProperties>
</file>