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BB" w:rsidRPr="00B5084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5084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Муниципальное казенное образовательное учреждение.</w:t>
      </w:r>
    </w:p>
    <w:p w:rsidR="000169B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A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63ACF">
        <w:rPr>
          <w:rFonts w:ascii="Times New Roman" w:eastAsia="Times New Roman" w:hAnsi="Times New Roman" w:cs="Times New Roman"/>
          <w:sz w:val="32"/>
          <w:szCs w:val="32"/>
          <w:lang w:eastAsia="ru-RU"/>
        </w:rPr>
        <w:t>Хрюгский</w:t>
      </w:r>
      <w:proofErr w:type="spellEnd"/>
      <w:r w:rsidRPr="00363A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детский сад</w:t>
      </w:r>
    </w:p>
    <w:p w:rsidR="000169BB" w:rsidRPr="00B5084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B5084B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«Соколенок»</w:t>
      </w:r>
    </w:p>
    <w:p w:rsidR="000169B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69B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69B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69BB" w:rsidRPr="000169B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</w:p>
    <w:p w:rsidR="000169BB" w:rsidRPr="000169BB" w:rsidRDefault="000169BB" w:rsidP="000169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52"/>
          <w:szCs w:val="32"/>
          <w:u w:val="single"/>
          <w:lang w:eastAsia="ru-RU"/>
        </w:rPr>
      </w:pPr>
      <w:r w:rsidRPr="000169BB">
        <w:rPr>
          <w:rFonts w:ascii="Times New Roman" w:eastAsia="Times New Roman" w:hAnsi="Times New Roman" w:cs="Times New Roman"/>
          <w:color w:val="7030A0"/>
          <w:sz w:val="52"/>
          <w:szCs w:val="32"/>
          <w:u w:val="single"/>
          <w:lang w:eastAsia="ru-RU"/>
        </w:rPr>
        <w:t>Доклад на педсовет</w:t>
      </w:r>
    </w:p>
    <w:p w:rsidR="000169BB" w:rsidRPr="000169BB" w:rsidRDefault="000169BB" w:rsidP="000169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52"/>
          <w:szCs w:val="32"/>
          <w:u w:val="single"/>
          <w:lang w:eastAsia="ru-RU"/>
        </w:rPr>
      </w:pPr>
      <w:r w:rsidRPr="000169BB">
        <w:rPr>
          <w:rFonts w:ascii="Times New Roman" w:eastAsia="Times New Roman" w:hAnsi="Times New Roman" w:cs="Times New Roman"/>
          <w:color w:val="7030A0"/>
          <w:sz w:val="52"/>
          <w:szCs w:val="32"/>
          <w:u w:val="single"/>
          <w:lang w:eastAsia="ru-RU"/>
        </w:rPr>
        <w:t>Тема:</w:t>
      </w:r>
    </w:p>
    <w:p w:rsidR="000169BB" w:rsidRPr="000169BB" w:rsidRDefault="000169BB" w:rsidP="000169BB">
      <w:pPr>
        <w:pStyle w:val="1"/>
        <w:jc w:val="center"/>
        <w:rPr>
          <w:rFonts w:ascii="Times New Roman" w:eastAsia="Times New Roman" w:hAnsi="Times New Roman" w:cs="Times New Roman"/>
          <w:color w:val="7030A0"/>
          <w:sz w:val="52"/>
          <w:lang w:eastAsia="ru-RU"/>
        </w:rPr>
      </w:pPr>
      <w:r w:rsidRPr="000169BB">
        <w:rPr>
          <w:rFonts w:ascii="Times New Roman" w:eastAsia="Times New Roman" w:hAnsi="Times New Roman" w:cs="Times New Roman"/>
          <w:color w:val="7030A0"/>
          <w:sz w:val="52"/>
          <w:lang w:eastAsia="ru-RU"/>
        </w:rPr>
        <w:t xml:space="preserve">«Система работы по формированию навыков </w:t>
      </w:r>
    </w:p>
    <w:p w:rsidR="000169BB" w:rsidRPr="000169B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7030A0"/>
          <w:sz w:val="52"/>
          <w:lang w:eastAsia="ru-RU"/>
        </w:rPr>
      </w:pPr>
      <w:r w:rsidRPr="000169BB">
        <w:rPr>
          <w:rFonts w:ascii="Times New Roman" w:hAnsi="Times New Roman" w:cs="Times New Roman"/>
          <w:color w:val="7030A0"/>
          <w:sz w:val="52"/>
          <w:lang w:eastAsia="ru-RU"/>
        </w:rPr>
        <w:t>здорового образа жизни»</w:t>
      </w:r>
    </w:p>
    <w:p w:rsidR="000169B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546A" w:themeColor="text2"/>
          <w:sz w:val="52"/>
          <w:szCs w:val="32"/>
          <w:lang w:eastAsia="ru-RU"/>
        </w:rPr>
      </w:pPr>
    </w:p>
    <w:p w:rsidR="000169BB" w:rsidRPr="000169BB" w:rsidRDefault="000169BB" w:rsidP="0001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546A" w:themeColor="text2"/>
          <w:sz w:val="52"/>
          <w:szCs w:val="32"/>
          <w:lang w:eastAsia="ru-RU"/>
        </w:rPr>
      </w:pPr>
    </w:p>
    <w:p w:rsidR="000169BB" w:rsidRPr="00363ACF" w:rsidRDefault="00B0705E" w:rsidP="000169B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</w:p>
    <w:p w:rsidR="000169BB" w:rsidRPr="00363ACF" w:rsidRDefault="00B0705E" w:rsidP="000169B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0169BB">
        <w:rPr>
          <w:rFonts w:ascii="Times New Roman" w:hAnsi="Times New Roman" w:cs="Times New Roman"/>
          <w:sz w:val="32"/>
          <w:szCs w:val="32"/>
        </w:rPr>
        <w:t>аведующая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169BB" w:rsidRPr="00363ACF" w:rsidRDefault="000169BB" w:rsidP="000169B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Алиева З.З.</w:t>
      </w:r>
    </w:p>
    <w:p w:rsidR="000169BB" w:rsidRDefault="000169BB" w:rsidP="000169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69BB" w:rsidRDefault="000169BB" w:rsidP="000169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69BB" w:rsidRDefault="000169BB" w:rsidP="000169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69BB" w:rsidRDefault="000169BB" w:rsidP="000169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69BB" w:rsidRPr="000169BB" w:rsidRDefault="000169BB" w:rsidP="000169B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363ACF">
        <w:rPr>
          <w:rFonts w:ascii="Times New Roman" w:hAnsi="Times New Roman" w:cs="Times New Roman"/>
          <w:sz w:val="32"/>
          <w:szCs w:val="32"/>
        </w:rPr>
        <w:t>Хрюг</w:t>
      </w:r>
      <w:proofErr w:type="spellEnd"/>
      <w:r w:rsidR="00811A0E">
        <w:rPr>
          <w:rFonts w:ascii="Times New Roman" w:hAnsi="Times New Roman" w:cs="Times New Roman"/>
          <w:sz w:val="32"/>
          <w:szCs w:val="32"/>
        </w:rPr>
        <w:t xml:space="preserve"> 2017г</w:t>
      </w:r>
      <w:bookmarkStart w:id="0" w:name="_GoBack"/>
      <w:bookmarkEnd w:id="0"/>
    </w:p>
    <w:p w:rsidR="000169BB" w:rsidRPr="00B0705E" w:rsidRDefault="000169BB" w:rsidP="000169BB">
      <w:pPr>
        <w:pStyle w:val="1"/>
        <w:jc w:val="center"/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</w:pPr>
      <w:r w:rsidRPr="00B0705E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lastRenderedPageBreak/>
        <w:t xml:space="preserve">Система работы по формированию навыков </w:t>
      </w:r>
    </w:p>
    <w:p w:rsidR="000169BB" w:rsidRPr="00B0705E" w:rsidRDefault="000169BB" w:rsidP="000169BB">
      <w:pPr>
        <w:pStyle w:val="1"/>
        <w:jc w:val="center"/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</w:pPr>
      <w:r w:rsidRPr="00B0705E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здорового образа жизни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Задача раннего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формирования культуры здоровья актуальна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своевременна и достаточна сложна. Как укрепить и сохранить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здоровье наших детей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? Каким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образом способствовать формированию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физической культуры ребенка? Как привить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навыки здорового образа жизни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? Когда это надо начинать? Дошкольный возраст является решающим в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фундамента физического и психического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. Важно на этом этапе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сформировать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у детей базу знаний и практических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навыков здорового образа жизни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осознанную потребность в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систематических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занятиях физической культурой и спортом.</w:t>
      </w:r>
    </w:p>
    <w:p w:rsid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Искусство долго жить состоит, прежде всего, в том, чтобы научиться с детства следить за своим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здоровьем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. То, что упущено в детстве, трудно наверстать. Поэтому приоритетным направлением в дошкольном воспитании, сегодня является повышение уровня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 детей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формирование у них навыков здорового образа жизни 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(ЗОЖ, а также устойчивой потребности в регулярных занятиях физическими упражнения.</w:t>
      </w:r>
    </w:p>
    <w:p w:rsidR="000169BB" w:rsidRPr="000169BB" w:rsidRDefault="000169BB" w:rsidP="000169BB">
      <w:pPr>
        <w:rPr>
          <w:lang w:eastAsia="ru-RU"/>
        </w:rPr>
      </w:pPr>
    </w:p>
    <w:p w:rsidR="000169BB" w:rsidRPr="000169BB" w:rsidRDefault="000169BB" w:rsidP="000169BB">
      <w:pPr>
        <w:rPr>
          <w:lang w:eastAsia="ru-RU"/>
        </w:rPr>
      </w:pPr>
      <w:r w:rsidRPr="000169BB">
        <w:rPr>
          <w:noProof/>
          <w:lang w:eastAsia="ru-RU"/>
        </w:rPr>
        <w:drawing>
          <wp:inline distT="0" distB="0" distL="0" distR="0">
            <wp:extent cx="5501530" cy="4125342"/>
            <wp:effectExtent l="0" t="0" r="4445" b="8890"/>
            <wp:docPr id="1" name="Рисунок 1" descr="C:\Users\Идрис\Desktop\Новая папка\IMG_3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дрис\Desktop\Новая папка\IMG_3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235" cy="414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lastRenderedPageBreak/>
        <w:t>Здоровье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- это не только отсутствие болезней, это состояние оптимальной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работоспособности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творческой отдачи, эмоционального тонуса, того, что создает фундамент будущего благополучия личности.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Изучение проблем детского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в наше время приобретает особую актуальность.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Проблемы сохранения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 детей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привитие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навыков здорового образа жизни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создание условий, направленных на укрепление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сохранение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 физического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психического и духовного, очень актуальны сегодня. Современная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жизнь ставит перед нами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педагогами, много новых задач, среди которых на сегодняшний день является сохранение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подрастающему поколению. Только в дошкольном возрасте самое благоприятное время для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выработки правильных привычек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которые в сочетании с обучением дошкольников методом совершенствования и сохранения и сохранения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приведут к положительным результатам. Которые должны быть реализованы в дошкольном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образовательном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учреждении в соответствии ФГОС по физическому развитию.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Поэтому главными задачами по укреплению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детей в детском саду 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являются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1. 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формирование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у них представлений 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здоровье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как одной из главных ценностей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жизни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2. 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формирование здорового образа жизни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Педагоги должны научить ребенка правильному выбору в любой ситуации только полезного для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и отказа от всего вредного. Привить ребенку с малых лет правильное отношение к своему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здоровью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чувство ответственности за него.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Эти задачи должны решаться путем создания целостной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системы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по сохранению физического, психического и социального благополучия ребенка.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В своей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работе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особое внимание уделяю следующим компонентам 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ЗОЖ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1. Занятия физкультурой, прогулки.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2. Правильная организация питания обеспечивает нормальное течение процессов роста и развития организма, а также сохранение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имеет большое значение для развития детского организма, в предупреждении и лечении многих заболеваний.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3. Соблюдение правил личной 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гигиены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 закаливание, создание условий для полноценного сна (перед сном обязательно проветриваю помещение, провожу гигиенические 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процедуры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 умывание прохладной водой, полоскание рта).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4. Рациональное питание.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Следующий фактор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здорового образа жизни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5. Закаливание.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Практически всем известно 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изречение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 "Солнце, воздух и вода - наши лучшие друзья". И действительно, использование этих естественных сил природы, использование разумное, рациональное, приводит к тому, что человек делается закаленным, успешно противостоит неблагоприятным факторам внешней среды - переохлаждению и перегреву. Закаливание - эффективное средство укрепления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 человека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6. НОД, беседы (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«Разговор о правильном питании»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«Самые полезные продукты»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«Что надо есть, если хочешь стать сильным»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«Изучаем своё тело»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и другие). Использую следующие методические приё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мы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 заучивание стихотворений; моделирование различных ситуаций; рассматривание иллюстраций, сюжетных, предметных картинок, плакатов, сюжетно-ролевые игры; дидактические игры.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Успешность и эффективность закаливания возможны только при соблюдении ряда 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принципов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- постепенность;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-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систематичность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- комплексность;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- учет индивидуальных особенностей.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Физкультурно-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оздоровительная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деятельность в группе включает в 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себя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утренняя гимнастика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(ежедневно)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физкультурные занятия;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пальчиковая, зрительная гимнастика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(ежедневно во время режимных моментов)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ходьба по массажным коврикам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(</w:t>
      </w:r>
      <w:proofErr w:type="spellStart"/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босохождение</w:t>
      </w:r>
      <w:proofErr w:type="spellEnd"/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)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гимнастика пробуждения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дыхательная, гимнастика на соответствующих занятиях)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точечный массаж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прогулки с включением подвижных игр;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физкультминутки и паузы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(на малоподвижных занятиях, ежедневно)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эмоциональные разрядки, релаксация;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Я уверена, что ни одна, даже самая лучшая физкультурно-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оздоровительная работа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не сможет дать полноценных результатов, если она не решается совместно с семьей. Для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работы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с родителями в группе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оформлен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родительский уголок с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информацией по формированию навыков ЗОЖ у детей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. Это консультации на </w:t>
      </w:r>
      <w:r w:rsidRPr="000169BB">
        <w:rPr>
          <w:rFonts w:ascii="Times New Roman" w:eastAsia="Times New Roman" w:hAnsi="Times New Roman" w:cs="Times New Roman"/>
          <w:color w:val="auto"/>
          <w:sz w:val="28"/>
          <w:u w:val="single"/>
          <w:bdr w:val="none" w:sz="0" w:space="0" w:color="auto" w:frame="1"/>
          <w:lang w:eastAsia="ru-RU"/>
        </w:rPr>
        <w:t>тему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 «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Формирование основ здорового образа жизни у дошкольников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: что нужно знать родителям»;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«Как помочь избежать простуды тому, кто часто болеет»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;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«О правильной осанке»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; </w:t>
      </w:r>
      <w:r w:rsidRPr="000169BB">
        <w:rPr>
          <w:rFonts w:ascii="Times New Roman" w:eastAsia="Times New Roman" w:hAnsi="Times New Roman" w:cs="Times New Roman"/>
          <w:i/>
          <w:iCs/>
          <w:color w:val="auto"/>
          <w:sz w:val="28"/>
          <w:bdr w:val="none" w:sz="0" w:space="0" w:color="auto" w:frame="1"/>
          <w:lang w:eastAsia="ru-RU"/>
        </w:rPr>
        <w:t>«Значение витаминов для роста и развития ребенка»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и другие.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Заключение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Основной целью современного общества является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формирование привычки здорового образа жизни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создание всех необходимых и благоприятных условий начиная с младшего дошкольного возраста для будущего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формирования здоровой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и физически крепкой личности.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Для достижения этой цели необходимо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формировать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у дошкольников знания о том, как сохранить и укрепить своё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здоровье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навыки здорового образа жизни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 </w:t>
      </w:r>
      <w:proofErr w:type="spellStart"/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формирование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потребности</w:t>
      </w:r>
      <w:proofErr w:type="spellEnd"/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и желаний к улучшению деятельности своего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здоровья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поскольку самое ценное у человека - это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жизнь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, самое ценное в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жизни- здоровье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.</w:t>
      </w:r>
    </w:p>
    <w:p w:rsidR="000169BB" w:rsidRPr="000169BB" w:rsidRDefault="000169BB" w:rsidP="000169BB">
      <w:pPr>
        <w:pStyle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Забота о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формировании привычек здорового образа жизни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ребёнка должна начинаться с обеспечения четко установленного режима дня, создание оптимальных гигиенических условий, правильного питания, выполнения ежедневных утренних зарядок, закаливания организма, что способствует правильному </w:t>
      </w:r>
      <w:r w:rsidRPr="000169BB">
        <w:rPr>
          <w:rFonts w:ascii="Times New Roman" w:eastAsia="Times New Roman" w:hAnsi="Times New Roman" w:cs="Times New Roman"/>
          <w:b/>
          <w:bCs/>
          <w:color w:val="auto"/>
          <w:sz w:val="28"/>
          <w:bdr w:val="none" w:sz="0" w:space="0" w:color="auto" w:frame="1"/>
          <w:lang w:eastAsia="ru-RU"/>
        </w:rPr>
        <w:t>формированию</w:t>
      </w:r>
      <w:r w:rsidRPr="000169BB">
        <w:rPr>
          <w:rFonts w:ascii="Times New Roman" w:eastAsia="Times New Roman" w:hAnsi="Times New Roman" w:cs="Times New Roman"/>
          <w:color w:val="auto"/>
          <w:sz w:val="28"/>
          <w:lang w:eastAsia="ru-RU"/>
        </w:rPr>
        <w:t> физических качеств детского организма, профилактике различных заболеваний.</w:t>
      </w:r>
    </w:p>
    <w:p w:rsidR="00174DA9" w:rsidRPr="000169BB" w:rsidRDefault="00174DA9" w:rsidP="000169BB">
      <w:pPr>
        <w:pStyle w:val="1"/>
        <w:rPr>
          <w:rFonts w:ascii="Times New Roman" w:hAnsi="Times New Roman" w:cs="Times New Roman"/>
          <w:color w:val="auto"/>
          <w:sz w:val="28"/>
        </w:rPr>
      </w:pPr>
    </w:p>
    <w:p w:rsidR="000169BB" w:rsidRPr="000169BB" w:rsidRDefault="000169BB">
      <w:pPr>
        <w:pStyle w:val="1"/>
        <w:rPr>
          <w:rFonts w:ascii="Times New Roman" w:hAnsi="Times New Roman" w:cs="Times New Roman"/>
          <w:color w:val="auto"/>
          <w:sz w:val="28"/>
        </w:rPr>
      </w:pPr>
    </w:p>
    <w:sectPr w:rsidR="000169BB" w:rsidRPr="0001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BB"/>
    <w:rsid w:val="000169BB"/>
    <w:rsid w:val="00174DA9"/>
    <w:rsid w:val="00811A0E"/>
    <w:rsid w:val="00B0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1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9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1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Босс</cp:lastModifiedBy>
  <cp:revision>5</cp:revision>
  <cp:lastPrinted>2017-01-23T20:38:00Z</cp:lastPrinted>
  <dcterms:created xsi:type="dcterms:W3CDTF">2017-01-23T20:32:00Z</dcterms:created>
  <dcterms:modified xsi:type="dcterms:W3CDTF">2017-12-10T09:23:00Z</dcterms:modified>
</cp:coreProperties>
</file>