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iCs/>
          <w:color w:val="000000"/>
          <w:szCs w:val="21"/>
          <w:lang w:eastAsia="ru-RU"/>
        </w:rPr>
        <w:t>Муниципальное казенное образователь</w:t>
      </w:r>
      <w:r w:rsidRPr="00384A74">
        <w:rPr>
          <w:sz w:val="24"/>
        </w:rPr>
        <w:t xml:space="preserve">ное </w:t>
      </w:r>
      <w:r w:rsidRPr="00384A74">
        <w:rPr>
          <w:sz w:val="24"/>
          <w:lang w:eastAsia="ru-RU"/>
        </w:rPr>
        <w:t> </w:t>
      </w:r>
      <w:r w:rsidRPr="00384A74">
        <w:rPr>
          <w:rFonts w:ascii="Times New Roman" w:eastAsia="Times New Roman" w:hAnsi="Times New Roman" w:cs="Times New Roman"/>
          <w:color w:val="000000"/>
          <w:szCs w:val="21"/>
          <w:lang w:eastAsia="ru-RU"/>
        </w:rPr>
        <w:t>учреждение дошкольного образования «Соколенок»</w:t>
      </w:r>
    </w:p>
    <w:tbl>
      <w:tblPr>
        <w:tblW w:w="0" w:type="auto"/>
        <w:jc w:val="righ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1"/>
        <w:gridCol w:w="1231"/>
      </w:tblGrid>
      <w:tr w:rsidR="00384A74" w:rsidRPr="00384A74" w:rsidTr="00384A74">
        <w:trPr>
          <w:jc w:val="right"/>
        </w:trPr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84A74" w:rsidRPr="00384A74" w:rsidRDefault="00384A74" w:rsidP="00384A74">
            <w:pPr>
              <w:pStyle w:val="a3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384A74">
              <w:rPr>
                <w:rFonts w:ascii="Times New Roman" w:hAnsi="Times New Roman" w:cs="Times New Roman"/>
                <w:lang w:eastAsia="ru-RU"/>
              </w:rPr>
              <w:t>УТВЕРЖДАЮ</w:t>
            </w:r>
            <w:r>
              <w:rPr>
                <w:rFonts w:ascii="Times New Roman" w:hAnsi="Times New Roman" w:cs="Times New Roman"/>
                <w:lang w:eastAsia="ru-RU"/>
              </w:rPr>
              <w:t>:</w:t>
            </w:r>
          </w:p>
        </w:tc>
      </w:tr>
      <w:tr w:rsidR="00384A74" w:rsidRPr="00384A74" w:rsidTr="00384A74">
        <w:trPr>
          <w:jc w:val="right"/>
        </w:trPr>
        <w:tc>
          <w:tcPr>
            <w:tcW w:w="0" w:type="auto"/>
            <w:gridSpan w:val="2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84A74" w:rsidRPr="00384A74" w:rsidRDefault="00384A74" w:rsidP="00384A74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384A74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384A74" w:rsidRPr="00384A74" w:rsidRDefault="00384A74" w:rsidP="00384A74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  <w:r w:rsidRPr="00384A74">
              <w:rPr>
                <w:rFonts w:ascii="Times New Roman" w:hAnsi="Times New Roman" w:cs="Times New Roman"/>
              </w:rPr>
              <w:t>Алиева З.З.</w:t>
            </w:r>
          </w:p>
        </w:tc>
      </w:tr>
      <w:tr w:rsidR="00384A74" w:rsidRPr="00384A74" w:rsidTr="00384A74">
        <w:trPr>
          <w:jc w:val="right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A74" w:rsidRPr="00384A74" w:rsidRDefault="00384A74" w:rsidP="0038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A74" w:rsidRPr="00384A74" w:rsidRDefault="00384A74" w:rsidP="0038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Политика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обработки и защиты персональных данных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 </w:t>
      </w:r>
    </w:p>
    <w:p w:rsidR="00384A74" w:rsidRPr="00384A74" w:rsidRDefault="00384A74" w:rsidP="00384A74">
      <w:pPr>
        <w:rPr>
          <w:rFonts w:ascii="Times New Roman" w:hAnsi="Times New Roman" w:cs="Times New Roman"/>
        </w:rPr>
      </w:pPr>
      <w:r w:rsidRPr="00384A74">
        <w:rPr>
          <w:rFonts w:ascii="Times New Roman" w:hAnsi="Times New Roman" w:cs="Times New Roman"/>
        </w:rPr>
        <w:t>1. Общие положения</w:t>
      </w:r>
    </w:p>
    <w:p w:rsidR="00384A74" w:rsidRPr="00384A74" w:rsidRDefault="00384A74" w:rsidP="00384A74">
      <w:pPr>
        <w:rPr>
          <w:rFonts w:ascii="Times New Roman" w:hAnsi="Times New Roman" w:cs="Times New Roman"/>
        </w:rPr>
      </w:pPr>
      <w:r w:rsidRPr="00384A74">
        <w:rPr>
          <w:rFonts w:ascii="Times New Roman" w:hAnsi="Times New Roman" w:cs="Times New Roman"/>
        </w:rPr>
        <w:t xml:space="preserve">         1.1. </w:t>
      </w:r>
      <w:proofErr w:type="gramStart"/>
      <w:r w:rsidRPr="00384A74">
        <w:rPr>
          <w:rFonts w:ascii="Times New Roman" w:hAnsi="Times New Roman" w:cs="Times New Roman"/>
        </w:rPr>
        <w:t xml:space="preserve">Настоящая Политика в отношении обработки персональных данных муниципального </w:t>
      </w:r>
      <w:proofErr w:type="gramEnd"/>
    </w:p>
    <w:p w:rsidR="00384A74" w:rsidRPr="00384A74" w:rsidRDefault="00384A74" w:rsidP="00384A74">
      <w:pPr>
        <w:rPr>
          <w:rFonts w:ascii="Times New Roman" w:hAnsi="Times New Roman" w:cs="Times New Roman"/>
        </w:rPr>
      </w:pPr>
      <w:r w:rsidRPr="00384A7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Казенного о</w:t>
      </w:r>
      <w:r w:rsidRPr="00384A74">
        <w:rPr>
          <w:rFonts w:ascii="Times New Roman" w:hAnsi="Times New Roman" w:cs="Times New Roman"/>
        </w:rPr>
        <w:t>бразо</w:t>
      </w:r>
      <w:r>
        <w:rPr>
          <w:rFonts w:ascii="Times New Roman" w:hAnsi="Times New Roman" w:cs="Times New Roman"/>
        </w:rPr>
        <w:t xml:space="preserve">вательного учреждения </w:t>
      </w:r>
      <w:proofErr w:type="gramStart"/>
      <w:r>
        <w:rPr>
          <w:rFonts w:ascii="Times New Roman" w:hAnsi="Times New Roman" w:cs="Times New Roman"/>
        </w:rPr>
        <w:t>дет</w:t>
      </w:r>
      <w:proofErr w:type="gramEnd"/>
      <w:r>
        <w:rPr>
          <w:rFonts w:ascii="Times New Roman" w:hAnsi="Times New Roman" w:cs="Times New Roman"/>
        </w:rPr>
        <w:t>. Сад «Соколенок</w:t>
      </w:r>
      <w:r w:rsidRPr="00384A74">
        <w:rPr>
          <w:rFonts w:ascii="Times New Roman" w:hAnsi="Times New Roman" w:cs="Times New Roman"/>
        </w:rPr>
        <w:t xml:space="preserve">» (далее – Политика) </w:t>
      </w:r>
    </w:p>
    <w:p w:rsidR="00384A74" w:rsidRPr="00384A74" w:rsidRDefault="00384A74" w:rsidP="00384A74">
      <w:pPr>
        <w:rPr>
          <w:rFonts w:ascii="Times New Roman" w:hAnsi="Times New Roman" w:cs="Times New Roman"/>
        </w:rPr>
      </w:pPr>
      <w:r w:rsidRPr="00384A74">
        <w:rPr>
          <w:rFonts w:ascii="Times New Roman" w:hAnsi="Times New Roman" w:cs="Times New Roman"/>
        </w:rPr>
        <w:br/>
        <w:t xml:space="preserve">определяет правовые основания для обработки </w:t>
      </w:r>
      <w:proofErr w:type="gramStart"/>
      <w:r>
        <w:rPr>
          <w:rFonts w:ascii="Times New Roman" w:hAnsi="Times New Roman" w:cs="Times New Roman"/>
        </w:rPr>
        <w:t>муниципальным</w:t>
      </w:r>
      <w:proofErr w:type="gramEnd"/>
      <w:r>
        <w:rPr>
          <w:rFonts w:ascii="Times New Roman" w:hAnsi="Times New Roman" w:cs="Times New Roman"/>
        </w:rPr>
        <w:t xml:space="preserve"> казенным</w:t>
      </w:r>
    </w:p>
    <w:p w:rsidR="00384A74" w:rsidRPr="00384A74" w:rsidRDefault="00384A74" w:rsidP="00384A74">
      <w:pPr>
        <w:rPr>
          <w:sz w:val="20"/>
          <w:szCs w:val="20"/>
          <w:lang w:eastAsia="ru-RU"/>
        </w:rPr>
      </w:pPr>
      <w:r w:rsidRPr="00384A74">
        <w:rPr>
          <w:rFonts w:ascii="Times New Roman" w:hAnsi="Times New Roman" w:cs="Times New Roman"/>
        </w:rPr>
        <w:br/>
        <w:t>образ</w:t>
      </w:r>
      <w:r>
        <w:rPr>
          <w:rFonts w:ascii="Times New Roman" w:hAnsi="Times New Roman" w:cs="Times New Roman"/>
        </w:rPr>
        <w:t>овательным учреждением «Соколенок</w:t>
      </w:r>
      <w:r w:rsidRPr="00384A74">
        <w:rPr>
          <w:rFonts w:ascii="Times New Roman" w:hAnsi="Times New Roman" w:cs="Times New Roman"/>
        </w:rPr>
        <w:t>»</w:t>
      </w:r>
      <w:r w:rsidRPr="00384A74">
        <w:rPr>
          <w:rFonts w:ascii="Times New Roman" w:hAnsi="Times New Roman" w:cs="Times New Roman"/>
          <w:lang w:eastAsia="ru-RU"/>
        </w:rPr>
        <w:t xml:space="preserve"> (далее – образовательная организация)</w:t>
      </w:r>
      <w:r w:rsidRPr="00384A74">
        <w:rPr>
          <w:lang w:eastAsia="ru-RU"/>
        </w:rPr>
        <w:t xml:space="preserve">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персональных данных, необходимых для выполнения образовательной организацией уставных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целей и задач, основные права и обязанности образовательной организации и субъектов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персональных данных, порядок и условия обработки, взаимодействия с субъектами персональных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данных, а также принимаемые образовательной организацией меры защиты данных.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1.2. Действие Политики распространяется на персональные данные субъектов,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обрабатываемых образовательной организацией с применением средств автоматизации и без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них.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 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 Понятия, которые используются в Политике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2.1. </w:t>
      </w: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Персональные данные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любая информация, относящаяся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прямо или косвенно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определенному или определяемому физическому лицу (субъекту персональных данных).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2.2. </w:t>
      </w: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Обработка персональных данных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любое действие (операция) или совокупность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действий (операций) с персональными данными, совершаемых с использованием средств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автоматизации или без их использования. Обработка персональных данных включает в себя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том числе: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сбор;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запись;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систематизацию;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накопление;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хранение (до передачи в архив);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         – уточнение (обновление, изменение);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извлечение;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использование;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передачу (распространение, предоставление, доступ);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обезличивание;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блокирование;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удаление;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уничтожение.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2.3. </w:t>
      </w: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Автоматизированная обработка персональных данных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обработка персональных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данных с помощью средств вычислительной техники.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2.4. </w:t>
      </w: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Распространение персональных данных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действия, направленные на раскрытие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персональных данных неопределенному кругу лиц.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2.5. </w:t>
      </w: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Предоставление персональных данных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действия, направленные на раскрытие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персональных данных определенному лицу или определенному кругу лиц.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2.6. </w:t>
      </w: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Блокирование персональных данных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временное прекращение обработки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персональных данных (за исключением случаев, если обработка необходима для уточнения </w:t>
      </w:r>
      <w:proofErr w:type="gramEnd"/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персональных данных).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2.7. </w:t>
      </w: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Уничтожение персональных данных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действия, в результате которых становится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невозможным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восстановить содержание персональных данных в информационной системе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персональных данных и (или) в результате которых уничтожаются материальные носители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персональных данных.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2.8. </w:t>
      </w: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Обезличивание персональных данных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действия, в результате которых становится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невозможным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без использования дополнительной информации определить принадлежность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персональных данных конкретному субъекту персональных данных.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2.9. </w:t>
      </w: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Информационная система персональных данных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совокупность содержащихся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базах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данных персональных данных и обеспечивающих их обработку информационных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технологий и технических средств.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2.10. </w:t>
      </w: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Трансграничная передача персональных данных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передача персональных данных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на территорию иностранного государства органу власти иностранного государства, иностранному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физическому лицу или иностранному юридическому лицу.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 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 Цели сбора персональных данных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3.1. Обеспечение права граждан на образование путем реализации образовательных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программ, предусмотренных уставом образовательной организации, в том числе реализация прав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br/>
        <w:t>участников образовательных отношений.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3.2. Трудоустройство и выполнение функций работодателя.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3.3. Реализация гражданско-правовых договоров, стороной, выгодоприобретателем или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получателем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которых является субъект персональных данных.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4. Правовые основания обработки персональных данных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4.1. Правовыми основаниями для обработки персональных данных образовательной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организацией являются нормативно-правовые акты, регулирующие отношения, связанные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деятельностью организации, в том числе: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– </w:t>
      </w:r>
      <w:hyperlink r:id="rId5" w:anchor="/document/99/901807664/" w:history="1">
        <w:r w:rsidRPr="00384A74">
          <w:rPr>
            <w:rFonts w:ascii="Times New Roman" w:eastAsia="Times New Roman" w:hAnsi="Times New Roman" w:cs="Times New Roman"/>
            <w:color w:val="147900"/>
            <w:sz w:val="21"/>
            <w:szCs w:val="21"/>
            <w:lang w:eastAsia="ru-RU"/>
          </w:rPr>
          <w:t>Трудовой кодекс РФ</w:t>
        </w:r>
      </w:hyperlink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а также нормативно-правовые акты, содержащие нормы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трудового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права;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– </w:t>
      </w:r>
      <w:hyperlink r:id="rId6" w:anchor="/document/99/901714433/" w:history="1">
        <w:r w:rsidRPr="00384A74">
          <w:rPr>
            <w:rFonts w:ascii="Times New Roman" w:eastAsia="Times New Roman" w:hAnsi="Times New Roman" w:cs="Times New Roman"/>
            <w:color w:val="147900"/>
            <w:sz w:val="21"/>
            <w:szCs w:val="21"/>
            <w:lang w:eastAsia="ru-RU"/>
          </w:rPr>
          <w:t>Бюджетный кодекс РФ</w:t>
        </w:r>
      </w:hyperlink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– </w:t>
      </w:r>
      <w:hyperlink r:id="rId7" w:anchor="/document/99/901714421/" w:history="1">
        <w:r w:rsidRPr="00384A74">
          <w:rPr>
            <w:rFonts w:ascii="Times New Roman" w:eastAsia="Times New Roman" w:hAnsi="Times New Roman" w:cs="Times New Roman"/>
            <w:color w:val="147900"/>
            <w:sz w:val="21"/>
            <w:szCs w:val="21"/>
            <w:lang w:eastAsia="ru-RU"/>
          </w:rPr>
          <w:t>Налоговый кодекс РФ</w:t>
        </w:r>
      </w:hyperlink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– </w:t>
      </w:r>
      <w:hyperlink r:id="rId8" w:anchor="/document/99/9027690/" w:history="1">
        <w:r w:rsidRPr="00384A74">
          <w:rPr>
            <w:rFonts w:ascii="Times New Roman" w:eastAsia="Times New Roman" w:hAnsi="Times New Roman" w:cs="Times New Roman"/>
            <w:color w:val="147900"/>
            <w:sz w:val="21"/>
            <w:szCs w:val="21"/>
            <w:lang w:eastAsia="ru-RU"/>
          </w:rPr>
          <w:t>Гражданский кодекс РФ</w:t>
        </w:r>
      </w:hyperlink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– </w:t>
      </w:r>
      <w:hyperlink r:id="rId9" w:anchor="/document/99/9015517/" w:history="1">
        <w:r w:rsidRPr="00384A74">
          <w:rPr>
            <w:rFonts w:ascii="Times New Roman" w:eastAsia="Times New Roman" w:hAnsi="Times New Roman" w:cs="Times New Roman"/>
            <w:color w:val="147900"/>
            <w:sz w:val="21"/>
            <w:szCs w:val="21"/>
            <w:lang w:eastAsia="ru-RU"/>
          </w:rPr>
          <w:t>Семейный кодекс РФ</w:t>
        </w:r>
      </w:hyperlink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– </w:t>
      </w:r>
      <w:hyperlink r:id="rId10" w:anchor="/document/99/902389617/" w:history="1">
        <w:r w:rsidRPr="00384A74">
          <w:rPr>
            <w:rFonts w:ascii="Times New Roman" w:eastAsia="Times New Roman" w:hAnsi="Times New Roman" w:cs="Times New Roman"/>
            <w:color w:val="147900"/>
            <w:sz w:val="21"/>
            <w:szCs w:val="21"/>
            <w:lang w:eastAsia="ru-RU"/>
          </w:rPr>
          <w:t>Закон от 29 декабря 2012 г. № 273-ФЗ</w:t>
        </w:r>
      </w:hyperlink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«Об образовании в Российской Федерации».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4.2. Основанием для обработки персональных данных также являются договоры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физическими лицами, заявления (согласия, доверенности и т. п.) обучающихся и родителей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(законных представителей) несовершеннолетних обучающихся, согласия на обработку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персональных данных.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5. Объем и категории обрабатываемых персональных данных,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категории субъектов персональных данных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5.1. Образовательная организация обрабатывает персональные данные: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– работников, в том числе бывших;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– кандидатов на замещение вакантных должностей;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– родственников работников, в том числе бывших;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– обучающихся;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– родителей (законных представителей) обучающихся;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– физических лиц по гражданско-правовым договорам;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– физических лиц, указанных в заявлениях (согласиях, доверенностях и т. п.) обучающихся и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родителей (законных представителей) несовершеннолетних обучающихся;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– физических лиц – посетителей образовательной организации.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5.2. Биометрические персональные данные образовательная организация не обрабатывает.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5.3. Образовательная организация обрабатывает специальные категории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персональных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данных только в соответствии и на основании требований федеральных законов.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        5.4. Образовательная организация обрабатывает персональные данные в объеме,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необходимом: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– для осуществления образовательной деятельности по реализации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основных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дополнительных образовательных программ, присмотра и ухода за детьми, обеспечения охраны,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укрепления здоровья и создания благоприятных условий для разностороннего развития личности,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в том числе обеспечения отдыха и оздоровления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– выполнения функций и полномочий работодателя в трудовых отношениях;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– выполнения функций и полномочий экономического субъекта при осуществлении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бухгалтерского и налогового учета, бюджетного учета;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– исполнения сделок и договоров гражданско-правового характера, в которых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образовательная организация является стороной, получателем (выгодоприобретателем).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6. Порядок и условия обработки персональных данных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6.1. Образовательная организация осуществляет сбор, запись, систематизацию,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накопление, хранение, уточнение (обновление, изменение), извлечение, использование, передачу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(распространение, предоставление, доступ), обезличивание, блокирование, удаление,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уничтожение персональных данных.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6.2. </w:t>
      </w: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Получение персональных данных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6.2.1. Все персональные данные образовательная организация получает от самого субъекта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персональных данных.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В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случаях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когда субъект персональных данных несовершеннолетний – от его родителей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(законных представителей) либо с их согласия, если субъект персональных данных достиг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возраста 14 лет.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В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случае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когда субъект персональных данных – физическое лицо, указанное в заявлениях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согласиях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доверенностях и т. п.) обучающихся и родителей (законных представителей)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несовершеннолетних обучающихся, образовательная организация может получить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персональные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данные такого физического лица от обучающихся, родителей (законных представителей)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обучающихся.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6.2.2. Образовательная организация сообщает субъекту персональных данных о целях,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предполагаемых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источниках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способах получения персональных данных, характере подлежащих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получению персональных данных, перечне действий с персональными данными, сроке, в течение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которого действует согласие, и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порядке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его отзыва, а также о последствиях отказа субъекта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персональных данных дать письменное согласие на их получение.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         6.2.3. Документы, содержащие персональные данные, создаются путем: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копирования оригиналов документов;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внесения сведений в учетные формы;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получения оригиналов необходимых документов.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6.3. </w:t>
      </w: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Обработка персональных данных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6.3.1. Образовательная организация обрабатывает персональные данные в случаях: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согласия субъекта персональных данных на обработку его персональных данных;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когда обработка персональных данных необходима для осуществления и выполнения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образовательной организацией возложенных законодательством Российской Федерации функций,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полномочий и обязанностей;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когда осуществляется обработка общедоступных персональных данных, доступ к которым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субъект персональных данных предоставил неограниченному кругу.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6.3.2. Образовательная организация обрабатывает персональные данные: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без использования средств автоматизации;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с использованием средств автоматизации в программах и информационных системах: </w:t>
      </w:r>
    </w:p>
    <w:p w:rsidR="00384A74" w:rsidRPr="00384A74" w:rsidRDefault="00384A74" w:rsidP="00384A74">
      <w:r w:rsidRPr="00384A74">
        <w:rPr>
          <w:lang w:eastAsia="ru-RU"/>
        </w:rPr>
        <w:br/>
      </w:r>
      <w:r w:rsidRPr="00384A74">
        <w:t>«1С: Зарплата и кадры», «1С: Библиотека», «Электронный дневник», «Проход и питание».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6.3.3. Образовательная организация обрабатывает персональные данные в сроки: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– которые необходимы для достижения целей обработки персональных данных;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– действия согласия субъекта персональных данных;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– которые определены законодательством для обработки отдельных видов персональных </w:t>
      </w:r>
      <w:proofErr w:type="gramEnd"/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данных.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6.4. </w:t>
      </w: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Хранение персональных данных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6.4.1. Образовательная организация хранит персональные данные в течение срока,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необходимого для достижения целей их обработки, документы, содержащие персональные </w:t>
      </w:r>
      <w:proofErr w:type="gramEnd"/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данные, – в течение срока хранения документов, предусмотренного </w:t>
      </w:r>
      <w:hyperlink r:id="rId11" w:anchor="/document/118/29578/" w:history="1">
        <w:r w:rsidRPr="00384A74">
          <w:rPr>
            <w:rFonts w:ascii="Times New Roman" w:eastAsia="Times New Roman" w:hAnsi="Times New Roman" w:cs="Times New Roman"/>
            <w:color w:val="2B79D9"/>
            <w:sz w:val="21"/>
            <w:szCs w:val="21"/>
            <w:lang w:eastAsia="ru-RU"/>
          </w:rPr>
          <w:t>номенклатурой дел</w:t>
        </w:r>
      </w:hyperlink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 учетом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архивных сроков хранения.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6.4.2. Персональные данные, зафиксированные на бумажных носителях, хранятся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запираемых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шкафах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либо в запираемых помещениях с ограниченным правом доступа.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6.4.3. Персональные данные, обрабатываемые с использованием средств автоматизации, –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в порядке и на условиях, которые определяет политика безопасности данных средств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автоматизации.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6.4.4. При автоматизированной обработке персональных данных не допускается хранение и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размещение документов, содержащих персональные данные, в открытых электронных каталогах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</w:t>
      </w:r>
      <w:proofErr w:type="spell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файлообменниках</w:t>
      </w:r>
      <w:proofErr w:type="spell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 информационных систем.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6.4.5. Хранение персональных данных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осуществляется не дольше чем этого требуют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цели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br/>
        <w:t xml:space="preserve">их обработки, и они подлежат уничтожению по достижении целей обработки или в случае утраты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необходимости в их достижении.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6.5. </w:t>
      </w: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Прекращение обработки персональных данных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6.5.1. Лица, ответственные за обработку персональных данных, прекращают их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обрабатывать: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при достижении целей обработки персональных данных;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истечении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срока действия согласия;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отзыве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субъектом персональных данных своего согласия на обработку персональных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данных, при отсутствии правовых оснований для продолжения обработки без согласия;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выявлении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неправомерной обработки персональных данных.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6.6. </w:t>
      </w: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Передача персональных данных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6.6.1. Образовательная организация обеспечивает конфиденциальность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персональных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данных.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6.6.2. Образовательная организация передает имеющиеся персональные данные третьим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лицам в следующих случаях: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субъект персональных данных дал свое согласие на такие действия;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передача персональных данных осуществляется в соответствии с требованиями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законодательства Российской Федерации в рамках установленной процедуры.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6.6.3. Образовательная организация не осуществляет трансграничной передачи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персональных данных.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6.7. </w:t>
      </w: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Уничтожение персональных данных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6.7.1. При достижении целей обработки персональных данных, а также в случае отзыва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субъектом персональных данных согласия на их обработку персональные данные подлежат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уничтожению, если иное не предусмотрено договором, стороной, получателем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(выгодоприобретателем) по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которому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является субъект персональных данных.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6.7.2. Выделяет документы (носители) с персональными данными к уничтожению комиссия,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состав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которой утверждается приказом руководителя образовательной организации.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2B79D9"/>
          <w:sz w:val="24"/>
          <w:szCs w:val="24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6.7.3. Документы (носители), содержащие персональные данные, уничтожаются по 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fldChar w:fldCharType="begin"/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instrText xml:space="preserve"> HYPERLINK "http://vip.1obraz.ru/" \l "/document/118/32389/" </w:instrTex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fldChar w:fldCharType="separate"/>
      </w:r>
      <w:r w:rsidRPr="00384A74">
        <w:rPr>
          <w:rFonts w:ascii="Times New Roman" w:eastAsia="Times New Roman" w:hAnsi="Times New Roman" w:cs="Times New Roman"/>
          <w:color w:val="2B79D9"/>
          <w:sz w:val="21"/>
          <w:szCs w:val="21"/>
          <w:lang w:eastAsia="ru-RU"/>
        </w:rPr>
        <w:t xml:space="preserve">акту о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4A74">
        <w:rPr>
          <w:rFonts w:ascii="Times New Roman" w:eastAsia="Times New Roman" w:hAnsi="Times New Roman" w:cs="Times New Roman"/>
          <w:color w:val="2B79D9"/>
          <w:sz w:val="21"/>
          <w:szCs w:val="21"/>
          <w:lang w:eastAsia="ru-RU"/>
        </w:rPr>
        <w:br/>
      </w:r>
      <w:proofErr w:type="gramStart"/>
      <w:r w:rsidRPr="00384A74">
        <w:rPr>
          <w:rFonts w:ascii="Times New Roman" w:eastAsia="Times New Roman" w:hAnsi="Times New Roman" w:cs="Times New Roman"/>
          <w:color w:val="2B79D9"/>
          <w:sz w:val="21"/>
          <w:szCs w:val="21"/>
          <w:lang w:eastAsia="ru-RU"/>
        </w:rPr>
        <w:t>выделении</w:t>
      </w:r>
      <w:proofErr w:type="gramEnd"/>
      <w:r w:rsidRPr="00384A74">
        <w:rPr>
          <w:rFonts w:ascii="Times New Roman" w:eastAsia="Times New Roman" w:hAnsi="Times New Roman" w:cs="Times New Roman"/>
          <w:color w:val="2B79D9"/>
          <w:sz w:val="21"/>
          <w:szCs w:val="21"/>
          <w:lang w:eastAsia="ru-RU"/>
        </w:rPr>
        <w:t xml:space="preserve"> документов к уничтожению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fldChar w:fldCharType="end"/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Факт уничтожения персональных данных подтверждается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документально актом об уничтожении документов (носителей), подписанным членами комиссии.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6.7.4. Уничтожение документов (носителей), содержащих персональные данные,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производится путем сожжения, дробления (измельчения), химического разложения. Для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уничтожения бумажных документов может быть использован шредер.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6.7.5. Персональные данные на электронных носителях уничтожаются путем стирания или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br/>
        <w:t>форматирования носителя.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 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7. Защита персональных данных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7.1. Образовательная организация принимает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нормативные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организационные и технические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меры защиты персональных данных.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7.2. Нормативные меры защиты персональных данных – комплекс локальных и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распорядительных актов, обеспечивающих создание, функционирование, совершенствование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механизмов обработки персональных данных.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7.3. Организационные меры защиты персональных данных предполагают создание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образовательной организации разрешительной системы, защиты информации во время работы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персональными данными работниками, партнерами и сторонними лицами.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7.4. Подсистема технической защиты включает в себя комплекс технических, программных,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программно-аппаратных средств, обеспечивающих защиту персональных данных.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7.5. Основными мерами защиты персональных данных в образовательной организации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являются: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7.5.1. Назначение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ответственного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 организацию обработки персональных данных.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Ответственный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осуществляет организацию обработки персональных данных, обучение и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инструктаж, внутренний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контроль за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соблюдением образовательной организацией и его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работниками требований к защите персональных данных.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7.5.2. Издание локальных актов по вопросам обработки персональных данных, а также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локальных актов, определяющих процедуры, направленные на предотвращение и выявление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нарушений законодательства Российской Федерации, устранение последствий таких нарушений.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7.5.3. Ознакомление работников, непосредственно осуществляющих обработку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персональных данных, с положениями законодательства Российской Федерации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персональных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данных, в том числе требованиями к защите персональных данных, настоящей Политикой,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локальными актами по вопросам обработки персональных данных.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7.5.4. Определение актуальных угроз безопасности персональным данным при их обработке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с использованием средств автоматизации и разработка мер и мероприятий по защите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персональных данных.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7.5.5. Установление правил доступа к персональным данным, обрабатываемым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использованием средств автоматизации, а также регистрация и учет всех действий, совершаемых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с персональными данными в информационных системах, и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контроль за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принимаемыми мерами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по обеспечению безопасности персональных данных и уровня защищенности информационных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br/>
        <w:t>систем.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7.5.6. Учет электронных носителей персональных данных.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7.5.7. Принятие мер по факту обнаружения несанкционированного доступа к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персональным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данным, обрабатываемым с использованием средств автоматизации, в том числе восстановление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персональных данных, которые были модифицированы или уничтожены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вследствие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несанкционированного доступа к ним.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7.5.8. Оценка вреда, который может быть причинен субъектам персональных данных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случае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нарушения законодательства о персональных данных, оценка соотношения указанного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вреда и принимаемых мер.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7.5.9. Внутренний контроль и (или) аудит соответствия обработки персональных данных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требованиям законодательства, настоящей Политики, принятых локальных актов.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7.5.10. Публикация настоящей Политики на официальном сайте образовательной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организации.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 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8. Основные права и обязанности образовательной организации как оператора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br/>
        <w:t>персональных данных и субъекта персональных данных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8.1. Образовательная организация: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8.1.2. Предоставляет субъекту персональных данных информацию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его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персональных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данных на основании </w:t>
      </w:r>
      <w:hyperlink r:id="rId12" w:anchor="/document/118/29687/" w:history="1">
        <w:r w:rsidRPr="00384A74">
          <w:rPr>
            <w:rFonts w:ascii="Times New Roman" w:eastAsia="Times New Roman" w:hAnsi="Times New Roman" w:cs="Times New Roman"/>
            <w:color w:val="2B79D9"/>
            <w:sz w:val="21"/>
            <w:szCs w:val="21"/>
            <w:lang w:eastAsia="ru-RU"/>
          </w:rPr>
          <w:t>запроса</w:t>
        </w:r>
      </w:hyperlink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либо отказывает в выполнении повторного запроса субъекта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персональных данных при наличии правовых оснований.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8.1.3. Разъясняет субъекту персональных данных или его законному представителю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юридические последствия отказа предоставить его персональные данные.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8.1.4. Блокирует или удаляет неправомерно обрабатываемые, неточные персональные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данные либо обеспечивает блокирование или удаление таких данных.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В случае подтверждения факта неточности персональных данных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образовательная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организация на основании сведений, представленных субъектом персональных данных или его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законным представителем, уточняет персональные данные либо обеспечивает их уточнение и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снимает блокирование персональных данных.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8.1.5. Прекращает обработку и уничтожает персональные данные либо обеспечивает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прекращение обработки и уничтожение персональных данных при достижении цели обработки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персональных данных.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8.1.6. Прекращает обработку персональных данных или обеспечивает прекращение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обработки в случае отзыва субъектом персональных данных согласия на обработку его </w:t>
      </w:r>
      <w:bookmarkStart w:id="0" w:name="_GoBack"/>
      <w:bookmarkEnd w:id="0"/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br/>
        <w:t xml:space="preserve">персональных данных, если иное не предусмотрено договором, стороной которого,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выгодоприобретателем или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поручителем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 которому является субъект персональных данных,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иным соглашением между образовательной организацией и субъектом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персональных</w:t>
      </w:r>
      <w:proofErr w:type="gramEnd"/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данных либо если образовательная организация не вправе осуществлять обработку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персональных данных без согласия субъекта персональных данных на основаниях,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предусмотренных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законодательством Российской Федерации.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8.2. Субъект персональных данных вправе: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8.2.1. Потребовать уточнения его персональных данных, их блокирования или уничтожения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случае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если персональные данные являются неполными, устаревшими, неточными, незаконно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полученными или не являются необходимыми для заявленной цели обработки, а также принимать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предусмотренные законом меры по защите своих прав.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8.2.2. Получать информацию, касающуюся обработки его персональных данных,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кроме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случаев, когда такой доступ ограничен федеральными законами.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8.2.3. Обжаловать действия или бездействие образовательной организации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уполномоченном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органе по защите прав субъектов персональных данных или в судебном порядке.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8.2.4. Защищать свои права и законные интересы, в том числе на возмещение убытков и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(или) компенсацию морального вреда, в судебном порядке.</w:t>
      </w:r>
    </w:p>
    <w:p w:rsidR="00FE25D6" w:rsidRPr="00384A74" w:rsidRDefault="00FE25D6">
      <w:pPr>
        <w:rPr>
          <w:rFonts w:ascii="Times New Roman" w:hAnsi="Times New Roman" w:cs="Times New Roman"/>
        </w:rPr>
      </w:pPr>
    </w:p>
    <w:sectPr w:rsidR="00FE25D6" w:rsidRPr="00384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A74"/>
    <w:rsid w:val="00384A74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A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A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7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75351">
          <w:marLeft w:val="-60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0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ip.1obraz.ru/" TargetMode="External"/><Relationship Id="rId12" Type="http://schemas.openxmlformats.org/officeDocument/2006/relationships/hyperlink" Target="http://vip.1obraz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ip.1obraz.ru/" TargetMode="External"/><Relationship Id="rId11" Type="http://schemas.openxmlformats.org/officeDocument/2006/relationships/hyperlink" Target="http://vip.1obraz.ru/" TargetMode="External"/><Relationship Id="rId5" Type="http://schemas.openxmlformats.org/officeDocument/2006/relationships/hyperlink" Target="http://vip.1obraz.ru/" TargetMode="External"/><Relationship Id="rId10" Type="http://schemas.openxmlformats.org/officeDocument/2006/relationships/hyperlink" Target="http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p.1obraz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2916</Words>
  <Characters>16624</Characters>
  <Application>Microsoft Office Word</Application>
  <DocSecurity>0</DocSecurity>
  <Lines>138</Lines>
  <Paragraphs>39</Paragraphs>
  <ScaleCrop>false</ScaleCrop>
  <Company/>
  <LinksUpToDate>false</LinksUpToDate>
  <CharactersWithSpaces>19501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2</cp:revision>
  <dcterms:created xsi:type="dcterms:W3CDTF">2017-12-08T08:04:00Z</dcterms:created>
  <dcterms:modified xsi:type="dcterms:W3CDTF">2017-12-08T08:13:00Z</dcterms:modified>
</cp:coreProperties>
</file>