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ПРИНЯТО:                                                                        УТВЕРЖДАЮ:  </w:t>
      </w:r>
    </w:p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общим родительским собранием                                   з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аведующий МБДОУ «Соколенок»</w:t>
      </w:r>
      <w:bookmarkStart w:id="0" w:name="_GoBack"/>
      <w:bookmarkEnd w:id="0"/>
    </w:p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от  «4» сентября2015 год                                       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</w:t>
      </w: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Приказ от «4»сентября  2015год № 37     </w:t>
      </w:r>
    </w:p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протокол № 3                                                                  _________  </w:t>
      </w:r>
      <w:proofErr w:type="spellStart"/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Х.М.Исмаилова</w:t>
      </w:r>
      <w:proofErr w:type="spellEnd"/>
    </w:p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О совете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Муниципального казенного</w:t>
      </w:r>
      <w:r>
        <w:rPr>
          <w:rStyle w:val="c2"/>
          <w:b/>
          <w:bCs/>
          <w:color w:val="000000"/>
          <w:sz w:val="28"/>
          <w:szCs w:val="28"/>
        </w:rPr>
        <w:t xml:space="preserve"> образовательного учреждения д</w:t>
      </w:r>
      <w:r>
        <w:rPr>
          <w:rStyle w:val="c2"/>
          <w:b/>
          <w:bCs/>
          <w:color w:val="000000"/>
          <w:sz w:val="28"/>
          <w:szCs w:val="28"/>
        </w:rPr>
        <w:t xml:space="preserve">етский сад «Соколенок»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Ахты</w:t>
      </w:r>
      <w:r>
        <w:rPr>
          <w:rStyle w:val="c2"/>
          <w:b/>
          <w:bCs/>
          <w:color w:val="000000"/>
          <w:sz w:val="28"/>
          <w:szCs w:val="28"/>
        </w:rPr>
        <w:t>нский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район</w:t>
      </w: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Общие положения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18" w:right="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В целях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</w:t>
      </w:r>
      <w:r>
        <w:rPr>
          <w:rStyle w:val="c1"/>
          <w:color w:val="000000"/>
          <w:sz w:val="28"/>
          <w:szCs w:val="28"/>
        </w:rPr>
        <w:t xml:space="preserve">авления </w:t>
      </w:r>
      <w:r>
        <w:rPr>
          <w:rStyle w:val="c1"/>
          <w:color w:val="000000"/>
          <w:sz w:val="28"/>
          <w:szCs w:val="28"/>
        </w:rPr>
        <w:t>создается орган самоуправ</w:t>
      </w:r>
      <w:r>
        <w:rPr>
          <w:rStyle w:val="c1"/>
          <w:color w:val="000000"/>
          <w:sz w:val="28"/>
          <w:szCs w:val="28"/>
        </w:rPr>
        <w:t>ления - Совет муниципального казенного образовательного учреждения детский сад «Соколенок»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18"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( далее  Совет ДОУ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00" w:firstLine="2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Совет ДОУ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CA2FE1" w:rsidRDefault="00CA2FE1" w:rsidP="00CA2FE1">
      <w:pPr>
        <w:pStyle w:val="c55"/>
        <w:shd w:val="clear" w:color="auto" w:fill="FFFFFF"/>
        <w:spacing w:before="0" w:beforeAutospacing="0" w:after="0" w:afterAutospacing="0"/>
        <w:ind w:left="3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Конституцией Российской 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Конвенцией ООН о правах ребенка;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указами и распоряжениями Президента Российской Федерации,  Правительства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Российской 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Законом РФ «Об образовании» от 29.12.2012 года  № 273 – ФЗ</w:t>
      </w:r>
      <w:proofErr w:type="gramStart"/>
      <w:r>
        <w:rPr>
          <w:rStyle w:val="c1"/>
          <w:color w:val="000000"/>
          <w:sz w:val="28"/>
          <w:szCs w:val="28"/>
        </w:rPr>
        <w:t>;,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36" w:hanging="268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Типовым  положения о дошкольном образовательном учреждении в РФ № 666 от 12.09.2008 г.;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- нормативными правовыми актами Министерства образования Российской    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38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Уставом Учреждения от 22.10.2012 года   и настоящим положением.</w:t>
      </w:r>
    </w:p>
    <w:p w:rsidR="00CA2FE1" w:rsidRDefault="00CA2FE1" w:rsidP="00CA2FE1">
      <w:pPr>
        <w:pStyle w:val="c42"/>
        <w:shd w:val="clear" w:color="auto" w:fill="FFFFFF"/>
        <w:spacing w:before="0" w:beforeAutospacing="0" w:after="0" w:afterAutospacing="0"/>
        <w:ind w:left="5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2.Задачи Совета ДОУ.</w:t>
      </w:r>
    </w:p>
    <w:p w:rsidR="00CA2FE1" w:rsidRDefault="00CA2FE1" w:rsidP="00CA2FE1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 Разработка плана развития  ДОУ</w:t>
      </w:r>
    </w:p>
    <w:p w:rsidR="00CA2FE1" w:rsidRDefault="00CA2FE1" w:rsidP="00CA2FE1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 Участие в создании оптимальных условий для организации образовательного процесса в  ДОУ 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32" w:right="14" w:firstLine="2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2.3. Организация общественного </w:t>
      </w:r>
      <w:proofErr w:type="gramStart"/>
      <w:r>
        <w:rPr>
          <w:rStyle w:val="c1"/>
          <w:color w:val="000000"/>
          <w:sz w:val="28"/>
          <w:szCs w:val="28"/>
        </w:rPr>
        <w:t>контроля за</w:t>
      </w:r>
      <w:proofErr w:type="gramEnd"/>
      <w:r>
        <w:rPr>
          <w:rStyle w:val="c1"/>
          <w:color w:val="000000"/>
          <w:sz w:val="28"/>
          <w:szCs w:val="28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76" w:right="10" w:firstLine="2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2.4. Организация изучения спроса жителей микрорайона на предоставление образовательным учреждением дополнительных образовательных услуг, в том числе платных.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82" w:right="20" w:first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2.5.Оказание практической помощи администрации  ДОУ в установлении функциональных связей с учреждениями культуры и спорта для организации досуга воспитанников.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8" w:right="20" w:firstLine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2.6.Согласование локальных актов в соответствии с установленной Компетенцией.</w:t>
      </w:r>
    </w:p>
    <w:p w:rsidR="00CA2FE1" w:rsidRDefault="00CA2FE1" w:rsidP="00CA2FE1">
      <w:pPr>
        <w:pStyle w:val="c12"/>
        <w:shd w:val="clear" w:color="auto" w:fill="FFFFFF"/>
        <w:spacing w:before="0" w:beforeAutospacing="0" w:after="0" w:afterAutospacing="0"/>
        <w:ind w:right="14" w:firstLine="4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3.Функции Совета ДОУ.</w:t>
      </w:r>
    </w:p>
    <w:p w:rsidR="00CA2FE1" w:rsidRDefault="00CA2FE1" w:rsidP="00CA2FE1">
      <w:pPr>
        <w:pStyle w:val="c39"/>
        <w:shd w:val="clear" w:color="auto" w:fill="FFFFFF"/>
        <w:spacing w:before="0" w:beforeAutospacing="0" w:after="0" w:afterAutospacing="0"/>
        <w:ind w:right="14" w:firstLine="4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В период между общими родительскими собраниями Совет  ДОУ осуществляет общее руководство в рамках установленной компетенции.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9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3.2. Совет  ДОУ: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2" w:right="76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организует выполнение решений общих родительских собраний;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4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принимает участие в обсуждении перспективного плана развития ДОУ;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4" w:right="32" w:hanging="2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председатель совета совместно с заведующим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— интересы воспитанников, обеспечивая социальную правовую защиту несовершеннолетних;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согласовывает режим  работы   ДОУ, продолжительность учебных занятий в соответствии с  планом и графиком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согласовывает положение родительском </w:t>
      </w:r>
      <w:proofErr w:type="gramStart"/>
      <w:r>
        <w:rPr>
          <w:rStyle w:val="c1"/>
          <w:color w:val="000000"/>
          <w:sz w:val="28"/>
          <w:szCs w:val="28"/>
        </w:rPr>
        <w:t>комитете</w:t>
      </w:r>
      <w:proofErr w:type="gramEnd"/>
      <w:r>
        <w:rPr>
          <w:rStyle w:val="c1"/>
          <w:color w:val="000000"/>
          <w:sz w:val="28"/>
          <w:szCs w:val="28"/>
        </w:rPr>
        <w:t xml:space="preserve"> и другие локальные акты и рамках установленной компетенции;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 разрабатывает и согласует содержание договора между ДОУ и родителями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законными представителями );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44" w:hanging="27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 взаимодействии с педагогическим коллективом организует деятельность других органов самоуправления  ДОУ;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72" w:right="2" w:hanging="1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-  заслушивает заведующего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</w:t>
      </w:r>
      <w:proofErr w:type="gramStart"/>
      <w:r>
        <w:rPr>
          <w:rStyle w:val="c1"/>
          <w:color w:val="000000"/>
          <w:sz w:val="28"/>
          <w:szCs w:val="28"/>
        </w:rPr>
        <w:t>развитие</w:t>
      </w:r>
      <w:proofErr w:type="gramEnd"/>
      <w:r>
        <w:rPr>
          <w:rStyle w:val="c1"/>
          <w:color w:val="000000"/>
          <w:sz w:val="28"/>
          <w:szCs w:val="28"/>
        </w:rPr>
        <w:t xml:space="preserve"> и социальную защиту работников, воспитанников образовательного учреждения;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4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 заслушивает отчеты о работе заведующего, его заместителей, других работников, знакомится с итоговыми документами по проверке органами управления образованием  деятельности   ДОУ и заслушивает отчеты о мероприятиях по устранению недостатков в его работе;</w:t>
      </w:r>
    </w:p>
    <w:p w:rsidR="00CA2FE1" w:rsidRDefault="00CA2FE1" w:rsidP="00CA2FE1">
      <w:pPr>
        <w:pStyle w:val="c48"/>
        <w:shd w:val="clear" w:color="auto" w:fill="FFFFFF"/>
        <w:spacing w:before="0" w:beforeAutospacing="0" w:after="0" w:afterAutospacing="0"/>
        <w:ind w:left="48" w:right="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 обращается по этим вопросам в муниципалитет, общественные организации.</w:t>
      </w:r>
    </w:p>
    <w:p w:rsidR="00CA2FE1" w:rsidRDefault="00CA2FE1" w:rsidP="00CA2FE1">
      <w:pPr>
        <w:pStyle w:val="c14"/>
        <w:shd w:val="clear" w:color="auto" w:fill="FFFFFF"/>
        <w:spacing w:before="0" w:beforeAutospacing="0" w:after="0" w:afterAutospacing="0"/>
        <w:ind w:right="8" w:firstLine="2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 Состав  Совета  ДОУ.</w:t>
      </w:r>
    </w:p>
    <w:p w:rsidR="00CA2FE1" w:rsidRDefault="00CA2FE1" w:rsidP="00CA2FE1">
      <w:pPr>
        <w:pStyle w:val="c51"/>
        <w:shd w:val="clear" w:color="auto" w:fill="FFFFFF"/>
        <w:spacing w:before="0" w:beforeAutospacing="0" w:after="0" w:afterAutospacing="0"/>
        <w:ind w:right="8" w:firstLine="2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4.1. В состав совета  ДОУ  могут избираться представители работников, общественности, родителей (законных представителей), представители учредителя.</w:t>
      </w:r>
    </w:p>
    <w:p w:rsidR="00CA2FE1" w:rsidRDefault="00CA2FE1" w:rsidP="00CA2FE1">
      <w:pPr>
        <w:pStyle w:val="c21"/>
        <w:shd w:val="clear" w:color="auto" w:fill="FFFFFF"/>
        <w:spacing w:before="0" w:beforeAutospacing="0" w:after="0" w:afterAutospacing="0"/>
        <w:ind w:left="16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4.2. Совет  ДОУ  собирается не реже 4 раз в год. Члены Совета выполняют свои обязанности на общественных началах.</w:t>
      </w:r>
    </w:p>
    <w:p w:rsidR="00CA2FE1" w:rsidRDefault="00CA2FE1" w:rsidP="00CA2FE1">
      <w:pPr>
        <w:pStyle w:val="c26"/>
        <w:shd w:val="clear" w:color="auto" w:fill="FFFFFF"/>
        <w:spacing w:before="0" w:beforeAutospacing="0" w:after="0" w:afterAutospacing="0"/>
        <w:ind w:left="20" w:firstLine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4.3. Совет ДОУ избирает его председателя. Руководитель образовательного учреждения входит в состав совета на правах сопредседателя.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4" w:right="12"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4.4. Для ведения протокола заседаний Совета ДОУ из его членов избирается секретарь.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" w:right="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4.5. Совет ДОУ досрочно вывести члена Совета из его состава по личной просьбе или по представлению председателя Совета.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" w:right="8" w:first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Решения Совета  ДОУ, принятые в пределах его компетенции и в соответствии с законодательством Российской Федерации, являются рекомендательными для администрации, всех членов коллектива. В отдельных случаях может быть издан приказ по   ДОУ   устанавливающий обязательность исполнения решения совета образовательного учреждения участниками образовательного процесса.</w:t>
      </w:r>
    </w:p>
    <w:p w:rsidR="00CA2FE1" w:rsidRDefault="00CA2FE1" w:rsidP="00CA2FE1">
      <w:pPr>
        <w:pStyle w:val="c8"/>
        <w:shd w:val="clear" w:color="auto" w:fill="FFFFFF"/>
        <w:spacing w:before="0" w:beforeAutospacing="0" w:after="0" w:afterAutospacing="0"/>
        <w:ind w:right="22" w:firstLine="29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 Права и ответственность Совета ДОУ.</w:t>
      </w:r>
    </w:p>
    <w:p w:rsidR="00CA2FE1" w:rsidRDefault="00CA2FE1" w:rsidP="00CA2FE1">
      <w:pPr>
        <w:pStyle w:val="c18"/>
        <w:shd w:val="clear" w:color="auto" w:fill="FFFFFF"/>
        <w:spacing w:before="0" w:beforeAutospacing="0" w:after="0" w:afterAutospacing="0"/>
        <w:ind w:right="22" w:firstLine="2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5.1. Все решения совета ДОУ, являющиеся рекомендательными, своевременно доводятся до сведения коллектива, родителей (законных представителей) и учредителя.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right="26" w:firstLine="2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5.2. Совет  ДОУ имеет следующие права: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72" w:right="16" w:hanging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член Совета ДОУ может потребовать обсуждения вне плана любого вопроса, касающегося деятельности  ДОУ, если его предложение поддержит треть членов всего состава совета;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6" w:right="4" w:hanging="2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предлагать заведующему план мероприятий по совершенствованию работы образовательного учреждения;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6" w:hanging="2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присутствовать и принимать участие в обсуждении вопросов о совершенствовании организации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 на заседаниях педагогического совета, методического объединения воспитателей, родительского комитета  ДОУ</w:t>
      </w:r>
      <w:proofErr w:type="gramStart"/>
      <w:r>
        <w:rPr>
          <w:rStyle w:val="c1"/>
          <w:color w:val="000000"/>
          <w:sz w:val="28"/>
          <w:szCs w:val="28"/>
        </w:rPr>
        <w:t xml:space="preserve">  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8" w:right="12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заслушивать и принимать участие в обсуждении отчетов о деятельности родительского комитета, других органов самоуправления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0" w:right="14" w:hanging="5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-  участвовать в организации и проведении мероприятий воспитательного характера для воспитанников;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0" w:right="10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совместно с заведующим готовить информационные и аналитические материалы о деятельности  ДОУ  для опубликования в средствах массовой информации.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right="16" w:firstLine="2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5.3. Совет  ДОУ  несет ответственность </w:t>
      </w: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выполнение плана работы;</w:t>
      </w:r>
    </w:p>
    <w:p w:rsidR="00CA2FE1" w:rsidRDefault="00CA2FE1" w:rsidP="00CA2FE1">
      <w:pPr>
        <w:pStyle w:val="c52"/>
        <w:shd w:val="clear" w:color="auto" w:fill="FFFFFF"/>
        <w:spacing w:before="0" w:beforeAutospacing="0" w:after="0" w:afterAutospacing="0"/>
        <w:ind w:left="564" w:right="24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соблюдение законодательства Российской Федерации об образовании в своей деятельности;</w:t>
      </w:r>
    </w:p>
    <w:p w:rsidR="00CA2FE1" w:rsidRDefault="00CA2FE1" w:rsidP="00CA2FE1">
      <w:pPr>
        <w:pStyle w:val="c24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компетентность принимаемых решений;</w:t>
      </w:r>
    </w:p>
    <w:p w:rsidR="00CA2FE1" w:rsidRDefault="00CA2FE1" w:rsidP="00CA2FE1">
      <w:pPr>
        <w:pStyle w:val="c54"/>
        <w:shd w:val="clear" w:color="auto" w:fill="FFFFFF"/>
        <w:spacing w:before="0" w:beforeAutospacing="0" w:after="0" w:afterAutospacing="0"/>
        <w:ind w:left="564" w:right="24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принципов самоуправления образовательного учреждения;</w:t>
      </w:r>
    </w:p>
    <w:p w:rsidR="00CA2FE1" w:rsidRDefault="00CA2FE1" w:rsidP="00CA2FE1">
      <w:pPr>
        <w:pStyle w:val="c15"/>
        <w:shd w:val="clear" w:color="auto" w:fill="FFFFFF"/>
        <w:spacing w:before="0" w:beforeAutospacing="0" w:after="0" w:afterAutospacing="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упрочение авторитетности образовательного учреждения.</w:t>
      </w:r>
    </w:p>
    <w:p w:rsidR="00CA2FE1" w:rsidRDefault="00CA2FE1" w:rsidP="00CA2FE1">
      <w:pPr>
        <w:pStyle w:val="c32"/>
        <w:shd w:val="clear" w:color="auto" w:fill="FFFFFF"/>
        <w:spacing w:before="0" w:beforeAutospacing="0" w:after="0" w:afterAutospacing="0"/>
        <w:ind w:left="27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6. Делопроизводство.</w:t>
      </w:r>
    </w:p>
    <w:p w:rsidR="00CA2FE1" w:rsidRDefault="00CA2FE1" w:rsidP="00CA2FE1">
      <w:pPr>
        <w:pStyle w:val="c16"/>
        <w:shd w:val="clear" w:color="auto" w:fill="FFFFFF"/>
        <w:spacing w:before="0" w:beforeAutospacing="0" w:after="0" w:afterAutospacing="0"/>
        <w:ind w:left="160" w:right="8" w:firstLine="1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6.1. Ежегодные планы работы совета ДОУ, протоколы о его деятельности входят в номенклатуру дел образовательного учреждения.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6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6.2. Протоколы заседаний совета ДОУ, его решения оформляются секретарем в книгу протоколов заседаний совета образовательного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учреждения, каждый протокол подписывается председателем совета и секретарем.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0" w:firstLine="2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Книга протоколов заседаний Совета ДОУ вносится в номенклатуру дел и хранится в ДОУ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A2FE1" w:rsidRDefault="00CA2FE1" w:rsidP="00CA2FE1">
      <w:pPr>
        <w:pStyle w:val="c11"/>
        <w:shd w:val="clear" w:color="auto" w:fill="FFFFFF"/>
        <w:spacing w:before="0" w:beforeAutospacing="0" w:after="0" w:afterAutospacing="0"/>
        <w:ind w:left="10" w:right="1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6.3.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ДОУ или членами Совета ДОУ по поручению председателя.</w:t>
      </w:r>
    </w:p>
    <w:p w:rsidR="00B9287E" w:rsidRDefault="00B9287E"/>
    <w:sectPr w:rsidR="00B9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E1"/>
    <w:rsid w:val="00B9287E"/>
    <w:rsid w:val="00C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1"/>
  </w:style>
  <w:style w:type="paragraph" w:customStyle="1" w:styleId="c3">
    <w:name w:val="c3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FE1"/>
  </w:style>
  <w:style w:type="paragraph" w:customStyle="1" w:styleId="c55">
    <w:name w:val="c55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A2F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1"/>
  </w:style>
  <w:style w:type="paragraph" w:customStyle="1" w:styleId="c3">
    <w:name w:val="c3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FE1"/>
  </w:style>
  <w:style w:type="paragraph" w:customStyle="1" w:styleId="c55">
    <w:name w:val="c55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A2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2017-12-10T19:16:00Z</dcterms:created>
  <dcterms:modified xsi:type="dcterms:W3CDTF">2017-12-10T19:24:00Z</dcterms:modified>
</cp:coreProperties>
</file>