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C9" w:rsidRPr="00A162C9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r w:rsidRPr="00A162C9"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Согласовано: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                                                               </w:t>
      </w:r>
      <w:r w:rsidRPr="00A162C9"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>Утверждено:</w:t>
      </w:r>
    </w:p>
    <w:p w:rsidR="00A162C9" w:rsidRPr="00A162C9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r w:rsidRPr="00A162C9"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Председатель профкома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                                            приказом заведующего МК</w:t>
      </w:r>
      <w:r w:rsidRPr="00A162C9"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>ОУ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</w:t>
      </w:r>
      <w:proofErr w:type="gramStart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>ДО</w:t>
      </w:r>
      <w:proofErr w:type="gramEnd"/>
    </w:p>
    <w:p w:rsidR="00E6044C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proofErr w:type="spellStart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>Хрюгского</w:t>
      </w:r>
      <w:proofErr w:type="spellEnd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детского сада Соколенок»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                      </w:t>
      </w:r>
      <w:proofErr w:type="spellStart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>Хрюгского</w:t>
      </w:r>
      <w:proofErr w:type="spellEnd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детского сада Соколенок»</w:t>
      </w:r>
    </w:p>
    <w:p w:rsidR="00A162C9" w:rsidRDefault="00E6044C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proofErr w:type="spellStart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>Халифаев</w:t>
      </w:r>
      <w:proofErr w:type="spellEnd"/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Э.Р. ______________</w:t>
      </w:r>
      <w:bookmarkStart w:id="0" w:name="_GoBack"/>
      <w:bookmarkEnd w:id="0"/>
    </w:p>
    <w:p w:rsidR="00A162C9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«___»__________ 20___»                                             _____________З.З. Алиева    </w:t>
      </w:r>
    </w:p>
    <w:p w:rsidR="00A162C9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                                               </w:t>
      </w:r>
    </w:p>
    <w:p w:rsidR="00A162C9" w:rsidRPr="00A162C9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  <w:t xml:space="preserve">                                                                                  </w:t>
      </w:r>
    </w:p>
    <w:p w:rsidR="00A162C9" w:rsidRPr="00A162C9" w:rsidRDefault="00A162C9" w:rsidP="00A162C9">
      <w:pPr>
        <w:pStyle w:val="a3"/>
        <w:rPr>
          <w:rStyle w:val="s1"/>
          <w:rFonts w:ascii="Times New Roman" w:hAnsi="Times New Roman" w:cs="Times New Roman"/>
          <w:bCs/>
          <w:color w:val="000000"/>
          <w:sz w:val="24"/>
          <w:szCs w:val="48"/>
        </w:rPr>
      </w:pPr>
    </w:p>
    <w:p w:rsidR="00A162C9" w:rsidRPr="00E6044C" w:rsidRDefault="00A162C9" w:rsidP="00A162C9">
      <w:pPr>
        <w:pStyle w:val="p4"/>
        <w:shd w:val="clear" w:color="auto" w:fill="FFFFFF"/>
        <w:spacing w:before="99" w:beforeAutospacing="0" w:after="99" w:afterAutospacing="0"/>
        <w:jc w:val="center"/>
        <w:rPr>
          <w:color w:val="000000"/>
          <w:szCs w:val="48"/>
        </w:rPr>
      </w:pPr>
      <w:r w:rsidRPr="00E6044C">
        <w:rPr>
          <w:rStyle w:val="s1"/>
          <w:bCs/>
          <w:color w:val="000000"/>
          <w:szCs w:val="48"/>
        </w:rPr>
        <w:t>ПОЛОЖЕНИЕ</w:t>
      </w:r>
    </w:p>
    <w:p w:rsidR="00A162C9" w:rsidRPr="00E6044C" w:rsidRDefault="00A162C9" w:rsidP="00A162C9">
      <w:pPr>
        <w:pStyle w:val="p5"/>
        <w:shd w:val="clear" w:color="auto" w:fill="FFFFFF"/>
        <w:spacing w:before="99" w:beforeAutospacing="0" w:after="99" w:afterAutospacing="0"/>
        <w:jc w:val="center"/>
        <w:rPr>
          <w:color w:val="000000"/>
          <w:szCs w:val="28"/>
        </w:rPr>
      </w:pPr>
      <w:r w:rsidRPr="00E6044C">
        <w:rPr>
          <w:rStyle w:val="s2"/>
          <w:bCs/>
          <w:color w:val="000000"/>
          <w:szCs w:val="28"/>
        </w:rPr>
        <w:t>О ПОРЯДКЕ И ОСНОВАНИИ ПЕРЕВОДА, ОТЧИСЛЕНИЯ И</w:t>
      </w:r>
    </w:p>
    <w:p w:rsidR="00A162C9" w:rsidRPr="00E6044C" w:rsidRDefault="00A162C9" w:rsidP="00A162C9">
      <w:pPr>
        <w:pStyle w:val="p5"/>
        <w:shd w:val="clear" w:color="auto" w:fill="FFFFFF"/>
        <w:spacing w:before="99" w:beforeAutospacing="0" w:after="99" w:afterAutospacing="0"/>
        <w:jc w:val="center"/>
        <w:rPr>
          <w:color w:val="000000"/>
          <w:szCs w:val="28"/>
        </w:rPr>
      </w:pPr>
      <w:r w:rsidRPr="00E6044C">
        <w:rPr>
          <w:rStyle w:val="s2"/>
          <w:bCs/>
          <w:color w:val="000000"/>
          <w:szCs w:val="28"/>
        </w:rPr>
        <w:t>ВОССТАНОВЛЕНИЯ ВОСПИТАННИКОВ</w:t>
      </w:r>
    </w:p>
    <w:p w:rsidR="00A162C9" w:rsidRPr="00E6044C" w:rsidRDefault="00A162C9" w:rsidP="00A162C9">
      <w:pPr>
        <w:pStyle w:val="p6"/>
        <w:shd w:val="clear" w:color="auto" w:fill="FFFFFF"/>
        <w:spacing w:before="99" w:beforeAutospacing="0" w:after="99" w:afterAutospacing="0"/>
        <w:jc w:val="center"/>
        <w:rPr>
          <w:color w:val="000000"/>
          <w:sz w:val="28"/>
          <w:szCs w:val="32"/>
        </w:rPr>
      </w:pPr>
      <w:r w:rsidRPr="00E6044C">
        <w:rPr>
          <w:rStyle w:val="s1"/>
          <w:bCs/>
          <w:color w:val="000000"/>
          <w:sz w:val="28"/>
          <w:szCs w:val="32"/>
        </w:rPr>
        <w:t>Муниц</w:t>
      </w:r>
      <w:r w:rsidRPr="00E6044C">
        <w:rPr>
          <w:rStyle w:val="s1"/>
          <w:bCs/>
          <w:color w:val="000000"/>
          <w:sz w:val="28"/>
          <w:szCs w:val="32"/>
        </w:rPr>
        <w:t>ипального казенного</w:t>
      </w:r>
      <w:r w:rsidRPr="00E6044C">
        <w:rPr>
          <w:rStyle w:val="s1"/>
          <w:bCs/>
          <w:color w:val="000000"/>
          <w:sz w:val="28"/>
          <w:szCs w:val="32"/>
        </w:rPr>
        <w:t xml:space="preserve"> образовательного</w:t>
      </w:r>
    </w:p>
    <w:p w:rsidR="00A162C9" w:rsidRPr="00E6044C" w:rsidRDefault="00A162C9" w:rsidP="00A162C9">
      <w:pPr>
        <w:pStyle w:val="p6"/>
        <w:shd w:val="clear" w:color="auto" w:fill="FFFFFF"/>
        <w:spacing w:before="99" w:beforeAutospacing="0" w:after="99" w:afterAutospacing="0"/>
        <w:jc w:val="center"/>
        <w:rPr>
          <w:color w:val="000000"/>
          <w:sz w:val="28"/>
          <w:szCs w:val="32"/>
        </w:rPr>
      </w:pPr>
      <w:r w:rsidRPr="00E6044C">
        <w:rPr>
          <w:rStyle w:val="s1"/>
          <w:bCs/>
          <w:color w:val="000000"/>
          <w:sz w:val="28"/>
          <w:szCs w:val="32"/>
        </w:rPr>
        <w:t xml:space="preserve">учреждения </w:t>
      </w:r>
      <w:r w:rsidR="00E6044C">
        <w:rPr>
          <w:rStyle w:val="s1"/>
          <w:bCs/>
          <w:color w:val="000000"/>
          <w:sz w:val="28"/>
          <w:szCs w:val="32"/>
        </w:rPr>
        <w:t xml:space="preserve">дошкольного образования </w:t>
      </w:r>
      <w:proofErr w:type="spellStart"/>
      <w:r w:rsidRPr="00E6044C">
        <w:rPr>
          <w:rStyle w:val="s1"/>
          <w:bCs/>
          <w:color w:val="000000"/>
          <w:sz w:val="28"/>
          <w:szCs w:val="32"/>
        </w:rPr>
        <w:t>Хрюгского</w:t>
      </w:r>
      <w:proofErr w:type="spellEnd"/>
      <w:r w:rsidRPr="00E6044C">
        <w:rPr>
          <w:rStyle w:val="s1"/>
          <w:bCs/>
          <w:color w:val="000000"/>
          <w:sz w:val="28"/>
          <w:szCs w:val="32"/>
        </w:rPr>
        <w:t> детского сада «Соколенок»</w:t>
      </w:r>
    </w:p>
    <w:p w:rsidR="00A162C9" w:rsidRPr="00A162C9" w:rsidRDefault="00A162C9" w:rsidP="00A162C9">
      <w:pPr>
        <w:pStyle w:val="p7"/>
        <w:shd w:val="clear" w:color="auto" w:fill="FFFFFF"/>
        <w:spacing w:before="99" w:beforeAutospacing="0" w:after="99" w:afterAutospacing="0"/>
        <w:jc w:val="center"/>
        <w:rPr>
          <w:color w:val="000000"/>
          <w:sz w:val="36"/>
          <w:szCs w:val="36"/>
        </w:rPr>
      </w:pPr>
      <w:r w:rsidRPr="00A162C9">
        <w:rPr>
          <w:rStyle w:val="s1"/>
          <w:bCs/>
          <w:color w:val="000000"/>
          <w:sz w:val="36"/>
          <w:szCs w:val="36"/>
        </w:rPr>
        <w:t>1. Общие положения:</w:t>
      </w:r>
    </w:p>
    <w:p w:rsidR="00A162C9" w:rsidRPr="00892743" w:rsidRDefault="00A162C9" w:rsidP="00892743">
      <w:pPr>
        <w:pStyle w:val="p6"/>
        <w:shd w:val="clear" w:color="auto" w:fill="FFFFFF"/>
        <w:spacing w:before="99" w:beforeAutospacing="0" w:after="99" w:afterAutospacing="0"/>
        <w:rPr>
          <w:color w:val="000000"/>
          <w:sz w:val="28"/>
          <w:szCs w:val="32"/>
        </w:rPr>
      </w:pPr>
      <w:r>
        <w:rPr>
          <w:rStyle w:val="s4"/>
          <w:color w:val="000000"/>
          <w:sz w:val="28"/>
          <w:szCs w:val="28"/>
        </w:rPr>
        <w:t>1.1.​ </w:t>
      </w:r>
      <w:r>
        <w:rPr>
          <w:color w:val="000000"/>
          <w:sz w:val="28"/>
          <w:szCs w:val="28"/>
        </w:rPr>
        <w:t>Настоящее Положение о порядке и основании перевода, отчисления, восстановления воспитанников (далее Положение</w:t>
      </w:r>
      <w:r w:rsidRPr="00892743">
        <w:rPr>
          <w:color w:val="000000"/>
          <w:szCs w:val="28"/>
        </w:rPr>
        <w:t>)</w:t>
      </w:r>
      <w:r w:rsidR="00892743" w:rsidRPr="00892743">
        <w:rPr>
          <w:rStyle w:val="s1"/>
          <w:bCs/>
          <w:color w:val="000000"/>
          <w:sz w:val="28"/>
          <w:szCs w:val="32"/>
        </w:rPr>
        <w:t xml:space="preserve"> </w:t>
      </w:r>
      <w:r w:rsidR="00892743" w:rsidRPr="00892743">
        <w:rPr>
          <w:rStyle w:val="s1"/>
          <w:bCs/>
          <w:color w:val="000000"/>
          <w:sz w:val="28"/>
          <w:szCs w:val="32"/>
        </w:rPr>
        <w:t>Муниц</w:t>
      </w:r>
      <w:r w:rsidR="00892743">
        <w:rPr>
          <w:rStyle w:val="s1"/>
          <w:bCs/>
          <w:color w:val="000000"/>
          <w:sz w:val="28"/>
          <w:szCs w:val="32"/>
        </w:rPr>
        <w:t>ипальным  казенным образовательным</w:t>
      </w:r>
      <w:r w:rsidR="00892743">
        <w:rPr>
          <w:color w:val="000000"/>
          <w:sz w:val="28"/>
          <w:szCs w:val="32"/>
        </w:rPr>
        <w:t xml:space="preserve"> </w:t>
      </w:r>
      <w:r w:rsidR="00892743" w:rsidRPr="00892743">
        <w:rPr>
          <w:rStyle w:val="s1"/>
          <w:bCs/>
          <w:color w:val="000000"/>
          <w:sz w:val="28"/>
          <w:szCs w:val="32"/>
        </w:rPr>
        <w:t>учреж</w:t>
      </w:r>
      <w:r w:rsidR="00892743">
        <w:rPr>
          <w:rStyle w:val="s1"/>
          <w:bCs/>
          <w:color w:val="000000"/>
          <w:sz w:val="28"/>
          <w:szCs w:val="32"/>
        </w:rPr>
        <w:t>дением</w:t>
      </w:r>
      <w:r w:rsidR="00892743" w:rsidRPr="00892743">
        <w:rPr>
          <w:rStyle w:val="s1"/>
          <w:bCs/>
          <w:color w:val="000000"/>
          <w:sz w:val="28"/>
          <w:szCs w:val="32"/>
        </w:rPr>
        <w:t xml:space="preserve"> </w:t>
      </w:r>
      <w:proofErr w:type="spellStart"/>
      <w:r w:rsidR="00892743" w:rsidRPr="00892743">
        <w:rPr>
          <w:rStyle w:val="s1"/>
          <w:bCs/>
          <w:color w:val="000000"/>
          <w:sz w:val="28"/>
          <w:szCs w:val="32"/>
        </w:rPr>
        <w:t>Хрюгского</w:t>
      </w:r>
      <w:proofErr w:type="spellEnd"/>
      <w:r w:rsidR="00892743" w:rsidRPr="00892743">
        <w:rPr>
          <w:rStyle w:val="s1"/>
          <w:bCs/>
          <w:color w:val="000000"/>
          <w:sz w:val="28"/>
          <w:szCs w:val="32"/>
        </w:rPr>
        <w:t> детского сада «Соколенок»</w:t>
      </w:r>
      <w:r w:rsidR="00892743">
        <w:rPr>
          <w:rStyle w:val="s1"/>
          <w:bCs/>
          <w:color w:val="000000"/>
          <w:sz w:val="28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 (далее Учреждение) регулирует порядок и основание перевода, отчисления и восстановления воспитанников.</w:t>
      </w:r>
    </w:p>
    <w:p w:rsidR="00A162C9" w:rsidRDefault="00A162C9" w:rsidP="00A162C9">
      <w:pPr>
        <w:pStyle w:val="p8"/>
        <w:shd w:val="clear" w:color="auto" w:fill="FFFFFF"/>
        <w:spacing w:before="99" w:beforeAutospacing="0" w:after="99" w:afterAutospacing="0"/>
        <w:ind w:left="720" w:hanging="720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1.2.​ </w:t>
      </w:r>
      <w:r>
        <w:rPr>
          <w:color w:val="000000"/>
          <w:sz w:val="28"/>
          <w:szCs w:val="28"/>
        </w:rPr>
        <w:t xml:space="preserve">Настоящее положение разработано в соответствии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29.12.2012 года № 273 - ФЗ «Об образовании в Российской Федерации»;</w:t>
      </w:r>
    </w:p>
    <w:p w:rsidR="00A162C9" w:rsidRDefault="00A162C9" w:rsidP="00A162C9">
      <w:pPr>
        <w:pStyle w:val="p10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- </w:t>
      </w:r>
      <w:r>
        <w:rPr>
          <w:rStyle w:val="s5"/>
          <w:color w:val="000000"/>
          <w:sz w:val="28"/>
          <w:szCs w:val="28"/>
        </w:rPr>
        <w:t xml:space="preserve">Положением «О создании комиссии по комплектованию </w:t>
      </w:r>
      <w:proofErr w:type="gramStart"/>
      <w:r w:rsidR="00892743">
        <w:rPr>
          <w:rStyle w:val="s5"/>
          <w:color w:val="000000"/>
          <w:sz w:val="28"/>
          <w:szCs w:val="28"/>
        </w:rPr>
        <w:t>в</w:t>
      </w:r>
      <w:proofErr w:type="gramEnd"/>
      <w:r w:rsidR="00892743">
        <w:rPr>
          <w:rStyle w:val="s5"/>
          <w:color w:val="000000"/>
          <w:sz w:val="28"/>
          <w:szCs w:val="28"/>
        </w:rPr>
        <w:t xml:space="preserve"> </w:t>
      </w:r>
      <w:proofErr w:type="gramStart"/>
      <w:r w:rsidR="00892743">
        <w:rPr>
          <w:rStyle w:val="s5"/>
          <w:color w:val="000000"/>
          <w:sz w:val="28"/>
          <w:szCs w:val="28"/>
        </w:rPr>
        <w:t>муниципальных</w:t>
      </w:r>
      <w:proofErr w:type="gramEnd"/>
      <w:r w:rsidR="00892743">
        <w:rPr>
          <w:rStyle w:val="s5"/>
          <w:color w:val="000000"/>
          <w:sz w:val="28"/>
          <w:szCs w:val="28"/>
        </w:rPr>
        <w:t xml:space="preserve"> казенных</w:t>
      </w:r>
      <w:r w:rsidR="00892743" w:rsidRPr="00892743">
        <w:rPr>
          <w:rStyle w:val="s5"/>
          <w:color w:val="000000"/>
          <w:sz w:val="28"/>
          <w:szCs w:val="28"/>
        </w:rPr>
        <w:t xml:space="preserve"> образовательных организаций </w:t>
      </w:r>
      <w:r w:rsidR="00892743">
        <w:rPr>
          <w:rStyle w:val="s5"/>
          <w:color w:val="000000"/>
          <w:sz w:val="28"/>
          <w:szCs w:val="28"/>
        </w:rPr>
        <w:t xml:space="preserve"> МР «</w:t>
      </w:r>
      <w:proofErr w:type="spellStart"/>
      <w:r w:rsidR="00892743">
        <w:rPr>
          <w:rStyle w:val="s5"/>
          <w:color w:val="000000"/>
          <w:sz w:val="28"/>
          <w:szCs w:val="28"/>
        </w:rPr>
        <w:t>Ахтынский</w:t>
      </w:r>
      <w:proofErr w:type="spellEnd"/>
      <w:r w:rsidR="00892743">
        <w:rPr>
          <w:rStyle w:val="s5"/>
          <w:color w:val="000000"/>
          <w:sz w:val="28"/>
          <w:szCs w:val="28"/>
        </w:rPr>
        <w:t xml:space="preserve"> район»</w:t>
      </w:r>
      <w:r>
        <w:rPr>
          <w:rStyle w:val="s5"/>
          <w:color w:val="000000"/>
          <w:sz w:val="28"/>
          <w:szCs w:val="28"/>
        </w:rPr>
        <w:t xml:space="preserve"> реализующих основную образовательную программу дошкольного образования» </w:t>
      </w:r>
    </w:p>
    <w:p w:rsidR="00A162C9" w:rsidRDefault="00A162C9" w:rsidP="00A162C9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Положением о порядке оформления возникновения, приостановления и</w:t>
      </w:r>
      <w:r w:rsidR="00892743">
        <w:rPr>
          <w:color w:val="000000"/>
          <w:sz w:val="28"/>
          <w:szCs w:val="28"/>
        </w:rPr>
        <w:t xml:space="preserve"> прекращения отношений между МК</w:t>
      </w:r>
      <w:r>
        <w:rPr>
          <w:color w:val="000000"/>
          <w:sz w:val="28"/>
          <w:szCs w:val="28"/>
        </w:rPr>
        <w:t>ОУ</w:t>
      </w:r>
      <w:r w:rsidR="00892743">
        <w:rPr>
          <w:color w:val="000000"/>
          <w:sz w:val="28"/>
          <w:szCs w:val="28"/>
        </w:rPr>
        <w:t xml:space="preserve"> ДО </w:t>
      </w:r>
      <w:proofErr w:type="spellStart"/>
      <w:r w:rsidR="00892743">
        <w:rPr>
          <w:color w:val="000000"/>
          <w:sz w:val="28"/>
          <w:szCs w:val="28"/>
        </w:rPr>
        <w:t>Хрюгским</w:t>
      </w:r>
      <w:proofErr w:type="spellEnd"/>
      <w:r w:rsidR="00892743">
        <w:rPr>
          <w:color w:val="000000"/>
          <w:sz w:val="28"/>
          <w:szCs w:val="28"/>
        </w:rPr>
        <w:t xml:space="preserve"> детским садом «Соколенок»</w:t>
      </w:r>
      <w:r>
        <w:rPr>
          <w:color w:val="000000"/>
          <w:sz w:val="28"/>
          <w:szCs w:val="28"/>
        </w:rPr>
        <w:t xml:space="preserve"> и воспитанниками и (или) родителями (законными представителями) воспитанников от 16.12.</w:t>
      </w:r>
      <w:r w:rsidR="008927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2014г. №108.</w:t>
      </w:r>
    </w:p>
    <w:p w:rsidR="00A162C9" w:rsidRDefault="00892743" w:rsidP="00A162C9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Уставом МК</w:t>
      </w:r>
      <w:r w:rsidR="00A162C9">
        <w:rPr>
          <w:color w:val="000000"/>
          <w:sz w:val="28"/>
          <w:szCs w:val="28"/>
        </w:rPr>
        <w:t>ОУ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 w:rsidR="00A162C9">
        <w:rPr>
          <w:color w:val="000000"/>
          <w:sz w:val="28"/>
          <w:szCs w:val="28"/>
        </w:rPr>
        <w:t>. </w:t>
      </w:r>
    </w:p>
    <w:p w:rsidR="00A162C9" w:rsidRDefault="00A162C9" w:rsidP="00A162C9">
      <w:pPr>
        <w:pStyle w:val="p7"/>
        <w:shd w:val="clear" w:color="auto" w:fill="FFFFFF"/>
        <w:spacing w:before="99" w:beforeAutospacing="0" w:after="99" w:afterAutospacing="0"/>
        <w:jc w:val="center"/>
        <w:rPr>
          <w:color w:val="000000"/>
          <w:sz w:val="36"/>
          <w:szCs w:val="36"/>
        </w:rPr>
      </w:pPr>
      <w:r>
        <w:rPr>
          <w:rStyle w:val="s1"/>
          <w:b/>
          <w:bCs/>
          <w:color w:val="000000"/>
          <w:sz w:val="36"/>
          <w:szCs w:val="36"/>
        </w:rPr>
        <w:t>2. Порядок и основания перевода воспитанников: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Перевод воспитанников осуществляется в следующих случаях: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переводе в следующую возрастную группу;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переводе воспитанников в другую дошкольную образовательную организацию;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иных случаях по заявлению родителей.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 Перевод в следующую возрастную гру</w:t>
      </w:r>
      <w:r w:rsidR="00E6044C">
        <w:rPr>
          <w:color w:val="000000"/>
          <w:sz w:val="28"/>
          <w:szCs w:val="28"/>
        </w:rPr>
        <w:t>ппу осуществляется с 01 июля</w:t>
      </w:r>
      <w:r>
        <w:rPr>
          <w:color w:val="000000"/>
          <w:sz w:val="28"/>
          <w:szCs w:val="28"/>
        </w:rPr>
        <w:t xml:space="preserve"> ежегодно, в связи с достижением воспитанниками следующего возрастного периода, на основании приказа заведующего Учреждением.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Перевод воспитанника в другую дошкольную образовательную организацию на постоянной основе осуществляется на основании Приказа Министерства образования и науки Р.Ф. от 28.12.2015 г, № 1527 и «Порядка комплектования муниципальных образовательных организа</w:t>
      </w:r>
      <w:r w:rsidR="00E6044C">
        <w:rPr>
          <w:color w:val="000000"/>
          <w:sz w:val="28"/>
          <w:szCs w:val="28"/>
        </w:rPr>
        <w:t>ций МР «</w:t>
      </w:r>
      <w:proofErr w:type="spellStart"/>
      <w:r w:rsidR="00E6044C">
        <w:rPr>
          <w:color w:val="000000"/>
          <w:sz w:val="28"/>
          <w:szCs w:val="28"/>
        </w:rPr>
        <w:t>Ахынского</w:t>
      </w:r>
      <w:proofErr w:type="spellEnd"/>
      <w:r w:rsidR="00E604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="00E6044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реализующих основную образовательную программу дошкольного образования» от 11.01.2016 г.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Перевод воспитанника в другую дошкольную образовательную организацию, на период ремонта, осуществляется по желанию Родителя на основании приказа </w:t>
      </w:r>
      <w:r w:rsidR="00E6044C">
        <w:rPr>
          <w:color w:val="000000"/>
          <w:sz w:val="28"/>
          <w:szCs w:val="28"/>
        </w:rPr>
        <w:t>МР «</w:t>
      </w:r>
      <w:proofErr w:type="spellStart"/>
      <w:r w:rsidR="00E6044C">
        <w:rPr>
          <w:color w:val="000000"/>
          <w:sz w:val="28"/>
          <w:szCs w:val="28"/>
        </w:rPr>
        <w:t>Ахынского</w:t>
      </w:r>
      <w:proofErr w:type="spellEnd"/>
      <w:r w:rsidR="00E6044C">
        <w:rPr>
          <w:color w:val="000000"/>
          <w:sz w:val="28"/>
          <w:szCs w:val="28"/>
        </w:rPr>
        <w:t xml:space="preserve"> района»</w:t>
      </w:r>
      <w:r w:rsidR="00E604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закрытии Учреждения на ремонт, с указанием наименования ДОУ для распределения детей.</w:t>
      </w:r>
    </w:p>
    <w:p w:rsidR="00A162C9" w:rsidRDefault="00A162C9" w:rsidP="00A162C9">
      <w:pPr>
        <w:pStyle w:val="p7"/>
        <w:shd w:val="clear" w:color="auto" w:fill="FFFFFF"/>
        <w:spacing w:before="99" w:beforeAutospacing="0" w:after="99" w:afterAutospacing="0"/>
        <w:jc w:val="center"/>
        <w:rPr>
          <w:color w:val="000000"/>
          <w:sz w:val="36"/>
          <w:szCs w:val="36"/>
        </w:rPr>
      </w:pPr>
      <w:r>
        <w:rPr>
          <w:rStyle w:val="s1"/>
          <w:b/>
          <w:bCs/>
          <w:color w:val="000000"/>
          <w:sz w:val="36"/>
          <w:szCs w:val="36"/>
        </w:rPr>
        <w:t>3. Порядок восстановления воспитанников: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Восстановление воспитанников осуществляется в соответствии с установленным Порядком оформления возникновения, приостановления и</w:t>
      </w:r>
      <w:r w:rsidR="00E6044C">
        <w:rPr>
          <w:color w:val="000000"/>
          <w:sz w:val="28"/>
          <w:szCs w:val="28"/>
        </w:rPr>
        <w:t xml:space="preserve"> прекращения отношений между МК</w:t>
      </w:r>
      <w:r>
        <w:rPr>
          <w:color w:val="000000"/>
          <w:sz w:val="28"/>
          <w:szCs w:val="28"/>
        </w:rPr>
        <w:t>ОУ</w:t>
      </w:r>
      <w:r w:rsidR="00E6044C">
        <w:rPr>
          <w:color w:val="000000"/>
          <w:sz w:val="28"/>
          <w:szCs w:val="28"/>
        </w:rPr>
        <w:t xml:space="preserve"> ДО </w:t>
      </w:r>
      <w:proofErr w:type="spellStart"/>
      <w:r w:rsidR="00E6044C">
        <w:rPr>
          <w:color w:val="000000"/>
          <w:sz w:val="28"/>
          <w:szCs w:val="28"/>
        </w:rPr>
        <w:t>Хрюгским</w:t>
      </w:r>
      <w:proofErr w:type="spellEnd"/>
      <w:r w:rsidR="00E6044C">
        <w:rPr>
          <w:color w:val="000000"/>
          <w:sz w:val="28"/>
          <w:szCs w:val="28"/>
        </w:rPr>
        <w:t xml:space="preserve"> детским садом «Соколенок»</w:t>
      </w:r>
      <w:r>
        <w:rPr>
          <w:color w:val="000000"/>
          <w:sz w:val="28"/>
          <w:szCs w:val="28"/>
        </w:rPr>
        <w:t xml:space="preserve"> и воспитанниками и (или) родителями (законными представителями) воспитанников (п.4).</w:t>
      </w:r>
    </w:p>
    <w:p w:rsidR="00A162C9" w:rsidRDefault="00A162C9" w:rsidP="00A162C9">
      <w:pPr>
        <w:pStyle w:val="p7"/>
        <w:shd w:val="clear" w:color="auto" w:fill="FFFFFF"/>
        <w:spacing w:before="99" w:beforeAutospacing="0" w:after="99" w:afterAutospacing="0"/>
        <w:jc w:val="center"/>
        <w:rPr>
          <w:color w:val="000000"/>
          <w:sz w:val="36"/>
          <w:szCs w:val="36"/>
        </w:rPr>
      </w:pPr>
      <w:r>
        <w:rPr>
          <w:rStyle w:val="s1"/>
          <w:b/>
          <w:bCs/>
          <w:color w:val="000000"/>
          <w:sz w:val="36"/>
          <w:szCs w:val="36"/>
        </w:rPr>
        <w:t>4. Порядок отчисления воспитанников: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Отчисление может быть осуществлено до окончания срока действия договора Родителя в случаях: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инициативе родителей в связи со сменой места жительства;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инициативе родителей в связи с переводом воспитанника в другую дошкольную образовательную организацию;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иным причинам, указанным в заявлении родителей (законных представителей);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окончанию пребывания зачисленных воспитанников на временный период;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обстоятельствам, не зависящим от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При отчислении воспитанников зачисленных в Учреждение временно, основанием для отчисления является направление </w:t>
      </w:r>
      <w:r w:rsidR="00E6044C">
        <w:rPr>
          <w:color w:val="000000"/>
          <w:sz w:val="28"/>
          <w:szCs w:val="28"/>
        </w:rPr>
        <w:t>МР «</w:t>
      </w:r>
      <w:proofErr w:type="spellStart"/>
      <w:r w:rsidR="00E6044C">
        <w:rPr>
          <w:color w:val="000000"/>
          <w:sz w:val="28"/>
          <w:szCs w:val="28"/>
        </w:rPr>
        <w:t>Ахынского</w:t>
      </w:r>
      <w:proofErr w:type="spellEnd"/>
      <w:r w:rsidR="00E6044C">
        <w:rPr>
          <w:color w:val="000000"/>
          <w:sz w:val="28"/>
          <w:szCs w:val="28"/>
        </w:rPr>
        <w:t xml:space="preserve"> района»</w:t>
      </w:r>
      <w:r w:rsidR="00E604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lastRenderedPageBreak/>
        <w:t>указанием сроков пребывания воспитанников в Учреждении, распорядительным актом для отчисления является приказ заведующей Учреждением.</w:t>
      </w:r>
    </w:p>
    <w:p w:rsidR="00A162C9" w:rsidRDefault="00A162C9" w:rsidP="00A162C9">
      <w:pPr>
        <w:pStyle w:val="p9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Номер и дата приказа об отчислении заносятся в Книгу учета движения детей.</w:t>
      </w:r>
    </w:p>
    <w:p w:rsidR="00EB5123" w:rsidRDefault="00EB5123"/>
    <w:sectPr w:rsidR="00EB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C9"/>
    <w:rsid w:val="00892743"/>
    <w:rsid w:val="00A162C9"/>
    <w:rsid w:val="00E6044C"/>
    <w:rsid w:val="00E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162C9"/>
  </w:style>
  <w:style w:type="paragraph" w:customStyle="1" w:styleId="p5">
    <w:name w:val="p5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162C9"/>
  </w:style>
  <w:style w:type="paragraph" w:customStyle="1" w:styleId="p6">
    <w:name w:val="p6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162C9"/>
  </w:style>
  <w:style w:type="paragraph" w:customStyle="1" w:styleId="p9">
    <w:name w:val="p9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162C9"/>
  </w:style>
  <w:style w:type="paragraph" w:customStyle="1" w:styleId="p2">
    <w:name w:val="p2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162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162C9"/>
  </w:style>
  <w:style w:type="paragraph" w:customStyle="1" w:styleId="p5">
    <w:name w:val="p5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162C9"/>
  </w:style>
  <w:style w:type="paragraph" w:customStyle="1" w:styleId="p6">
    <w:name w:val="p6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162C9"/>
  </w:style>
  <w:style w:type="paragraph" w:customStyle="1" w:styleId="p9">
    <w:name w:val="p9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162C9"/>
  </w:style>
  <w:style w:type="paragraph" w:customStyle="1" w:styleId="p2">
    <w:name w:val="p2"/>
    <w:basedOn w:val="a"/>
    <w:rsid w:val="00A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16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2017-12-15T17:37:00Z</dcterms:created>
  <dcterms:modified xsi:type="dcterms:W3CDTF">2017-12-15T18:05:00Z</dcterms:modified>
</cp:coreProperties>
</file>